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79E" w:rsidRPr="00DB279E" w:rsidRDefault="00DB279E" w:rsidP="00DB279E">
      <w:pPr>
        <w:spacing w:after="280"/>
        <w:jc w:val="center"/>
        <w:rPr>
          <w:rFonts w:cs="Calibri"/>
          <w:b/>
          <w:color w:val="7F7F7F"/>
          <w:sz w:val="32"/>
          <w:szCs w:val="32"/>
        </w:rPr>
      </w:pPr>
      <w:r w:rsidRPr="00DB279E">
        <w:rPr>
          <w:rFonts w:cs="Calibri"/>
          <w:b/>
          <w:sz w:val="32"/>
          <w:szCs w:val="32"/>
        </w:rPr>
        <w:t>Achtung – Urheberhinweise und Bildunterzeilen</w:t>
      </w:r>
      <w:r w:rsidRPr="00DB279E">
        <w:rPr>
          <w:rFonts w:cs="Calibri"/>
          <w:b/>
          <w:sz w:val="32"/>
          <w:szCs w:val="32"/>
        </w:rPr>
        <w:br/>
      </w:r>
      <w:r w:rsidRPr="00DB279E">
        <w:rPr>
          <w:rFonts w:cs="Calibri"/>
          <w:b/>
          <w:color w:val="7F7F7F"/>
          <w:sz w:val="32"/>
          <w:szCs w:val="32"/>
        </w:rPr>
        <w:t xml:space="preserve">Attention – Copyright </w:t>
      </w:r>
      <w:proofErr w:type="spellStart"/>
      <w:r w:rsidRPr="00DB279E">
        <w:rPr>
          <w:rFonts w:cs="Calibri"/>
          <w:b/>
          <w:color w:val="7F7F7F"/>
          <w:sz w:val="32"/>
          <w:szCs w:val="32"/>
        </w:rPr>
        <w:t>Notices</w:t>
      </w:r>
      <w:proofErr w:type="spellEnd"/>
      <w:r w:rsidRPr="00DB279E">
        <w:rPr>
          <w:rFonts w:cs="Calibri"/>
          <w:b/>
          <w:color w:val="7F7F7F"/>
          <w:sz w:val="32"/>
          <w:szCs w:val="32"/>
        </w:rPr>
        <w:t xml:space="preserve"> </w:t>
      </w:r>
      <w:proofErr w:type="spellStart"/>
      <w:r w:rsidRPr="00DB279E">
        <w:rPr>
          <w:rFonts w:cs="Calibri"/>
          <w:b/>
          <w:color w:val="7F7F7F"/>
          <w:sz w:val="32"/>
          <w:szCs w:val="32"/>
        </w:rPr>
        <w:t>and</w:t>
      </w:r>
      <w:proofErr w:type="spellEnd"/>
      <w:r w:rsidRPr="00DB279E">
        <w:rPr>
          <w:rFonts w:cs="Calibri"/>
          <w:b/>
          <w:color w:val="7F7F7F"/>
          <w:sz w:val="32"/>
          <w:szCs w:val="32"/>
        </w:rPr>
        <w:t xml:space="preserve"> Picture </w:t>
      </w:r>
      <w:proofErr w:type="spellStart"/>
      <w:r w:rsidRPr="00DB279E">
        <w:rPr>
          <w:rFonts w:cs="Calibri"/>
          <w:b/>
          <w:color w:val="7F7F7F"/>
          <w:sz w:val="32"/>
          <w:szCs w:val="32"/>
        </w:rPr>
        <w:t>Sublines</w:t>
      </w:r>
      <w:proofErr w:type="spellEnd"/>
    </w:p>
    <w:p w:rsidR="00DB279E" w:rsidRPr="00DB279E" w:rsidRDefault="003E3EA3" w:rsidP="00DB279E">
      <w:pPr>
        <w:spacing w:before="360" w:after="0" w:line="264" w:lineRule="auto"/>
        <w:rPr>
          <w:rFonts w:cs="Calibri"/>
        </w:rPr>
      </w:pPr>
      <w:r w:rsidRPr="00DB279E">
        <w:rPr>
          <w:rFonts w:cs="Calibri"/>
        </w:rPr>
        <w:t xml:space="preserve">Bilder </w:t>
      </w:r>
      <w:r w:rsidR="00E64E4C" w:rsidRPr="00DB279E">
        <w:rPr>
          <w:rFonts w:cs="Calibri"/>
        </w:rPr>
        <w:t xml:space="preserve">zur </w:t>
      </w:r>
      <w:r w:rsidR="00B40561" w:rsidRPr="00DB279E">
        <w:rPr>
          <w:rFonts w:cs="Calibri"/>
        </w:rPr>
        <w:t>Pressemitteilung</w:t>
      </w:r>
      <w:r w:rsidR="00B742E8" w:rsidRPr="00DB279E">
        <w:rPr>
          <w:rFonts w:cs="Calibri"/>
        </w:rPr>
        <w:t xml:space="preserve"> </w:t>
      </w:r>
      <w:r w:rsidR="00153D1B" w:rsidRPr="00DB279E">
        <w:rPr>
          <w:rFonts w:cs="Calibri"/>
          <w:u w:val="single"/>
        </w:rPr>
        <w:t>„Mit Digitalem Zwilling zur ökologisch und ökonomisch optimierten Windenergieanlage“</w:t>
      </w:r>
      <w:r w:rsidR="00153D1B" w:rsidRPr="00DB279E">
        <w:rPr>
          <w:rFonts w:cs="Calibri"/>
        </w:rPr>
        <w:t xml:space="preserve"> </w:t>
      </w:r>
      <w:r w:rsidR="00DB279E" w:rsidRPr="00DB279E">
        <w:rPr>
          <w:rFonts w:cs="Calibri"/>
        </w:rPr>
        <w:t xml:space="preserve">vom 19. </w:t>
      </w:r>
      <w:r w:rsidR="00153D1B" w:rsidRPr="00DB279E">
        <w:rPr>
          <w:rFonts w:cs="Calibri"/>
        </w:rPr>
        <w:t>Oktober 2020</w:t>
      </w:r>
      <w:r w:rsidR="00DB279E" w:rsidRPr="00DB279E">
        <w:rPr>
          <w:rFonts w:cs="Calibri"/>
        </w:rPr>
        <w:t xml:space="preserve"> sind </w:t>
      </w:r>
      <w:r w:rsidR="00DB279E" w:rsidRPr="00DB279E">
        <w:rPr>
          <w:rFonts w:cs="Calibri"/>
        </w:rPr>
        <w:t>– nur mit Urheberhinweis! – zur Veröffentlichung frei. Haben Sie Fragen, brauchen Sie die Fotos in höherer Auflösung oder möchten Sie weitere Bilder, wenden Sie sich bitte an:</w:t>
      </w:r>
    </w:p>
    <w:p w:rsidR="00DB279E" w:rsidRDefault="00DB279E" w:rsidP="00DB279E">
      <w:pPr>
        <w:spacing w:after="0"/>
        <w:rPr>
          <w:rFonts w:cs="Calibri"/>
          <w:color w:val="7F7F7F"/>
          <w:lang w:val="en-US"/>
        </w:rPr>
      </w:pPr>
      <w:r w:rsidRPr="00DB279E">
        <w:rPr>
          <w:rFonts w:cs="Calibri"/>
          <w:color w:val="7F7F7F"/>
          <w:lang w:val="en-US"/>
        </w:rPr>
        <w:t xml:space="preserve">Pictures for the </w:t>
      </w:r>
      <w:r w:rsidRPr="00DB279E">
        <w:rPr>
          <w:rFonts w:cs="Calibri"/>
          <w:color w:val="7F7F7F"/>
          <w:u w:val="single"/>
          <w:lang w:val="en-US"/>
        </w:rPr>
        <w:t>press release "</w:t>
      </w:r>
      <w:r w:rsidRPr="00DB279E">
        <w:rPr>
          <w:rFonts w:cs="Calibri"/>
          <w:color w:val="7F7F7F"/>
          <w:u w:val="single"/>
          <w:lang w:val="en-US"/>
        </w:rPr>
        <w:t xml:space="preserve">Ecologically and economically </w:t>
      </w:r>
      <w:proofErr w:type="spellStart"/>
      <w:r w:rsidRPr="00DB279E">
        <w:rPr>
          <w:rFonts w:cs="Calibri"/>
          <w:color w:val="7F7F7F"/>
          <w:u w:val="single"/>
          <w:lang w:val="en-US"/>
        </w:rPr>
        <w:t>optimised</w:t>
      </w:r>
      <w:proofErr w:type="spellEnd"/>
      <w:r w:rsidRPr="00DB279E">
        <w:rPr>
          <w:rFonts w:cs="Calibri"/>
          <w:color w:val="7F7F7F"/>
          <w:u w:val="single"/>
          <w:lang w:val="en-US"/>
        </w:rPr>
        <w:t xml:space="preserve"> wind turbine with Digital </w:t>
      </w:r>
      <w:proofErr w:type="gramStart"/>
      <w:r w:rsidRPr="00DB279E">
        <w:rPr>
          <w:rFonts w:cs="Calibri"/>
          <w:color w:val="7F7F7F"/>
          <w:u w:val="single"/>
          <w:lang w:val="en-US"/>
        </w:rPr>
        <w:t xml:space="preserve">Twins </w:t>
      </w:r>
      <w:r w:rsidRPr="00DB279E">
        <w:rPr>
          <w:rFonts w:cs="Calibri"/>
          <w:color w:val="7F7F7F"/>
          <w:u w:val="single"/>
          <w:lang w:val="en-US"/>
        </w:rPr>
        <w:t>"</w:t>
      </w:r>
      <w:proofErr w:type="gramEnd"/>
      <w:r w:rsidRPr="00DB279E">
        <w:rPr>
          <w:rFonts w:cs="Calibri"/>
          <w:color w:val="7F7F7F"/>
          <w:u w:val="single"/>
          <w:lang w:val="en-US"/>
        </w:rPr>
        <w:t xml:space="preserve"> of </w:t>
      </w:r>
      <w:r>
        <w:rPr>
          <w:rFonts w:cs="Calibri"/>
          <w:color w:val="7F7F7F"/>
          <w:u w:val="single"/>
          <w:lang w:val="en-US"/>
        </w:rPr>
        <w:t>October 29</w:t>
      </w:r>
      <w:r w:rsidRPr="00DB279E">
        <w:rPr>
          <w:rFonts w:cs="Calibri"/>
          <w:color w:val="7F7F7F"/>
          <w:u w:val="single"/>
          <w:lang w:val="en-US"/>
        </w:rPr>
        <w:t>, 2020</w:t>
      </w:r>
      <w:r w:rsidRPr="00DB279E">
        <w:rPr>
          <w:rFonts w:cs="Calibri"/>
          <w:color w:val="7F7F7F"/>
          <w:lang w:val="en-US"/>
        </w:rPr>
        <w:t xml:space="preserve"> are </w:t>
      </w:r>
      <w:r w:rsidR="00AD7AEC" w:rsidRPr="00AD7AEC">
        <w:rPr>
          <w:rFonts w:cs="Calibri"/>
          <w:color w:val="7F7F7F"/>
          <w:lang w:val="en-US"/>
        </w:rPr>
        <w:t>–</w:t>
      </w:r>
      <w:r w:rsidRPr="00DB279E">
        <w:rPr>
          <w:rFonts w:cs="Calibri"/>
          <w:color w:val="7F7F7F"/>
          <w:lang w:val="en-US"/>
        </w:rPr>
        <w:t xml:space="preserve"> only with copyright notice! </w:t>
      </w:r>
      <w:r w:rsidR="00AD7AEC" w:rsidRPr="00AD7AEC">
        <w:rPr>
          <w:rFonts w:cs="Calibri"/>
          <w:color w:val="7F7F7F"/>
          <w:lang w:val="en-US"/>
        </w:rPr>
        <w:t>–</w:t>
      </w:r>
      <w:r w:rsidRPr="00DB279E">
        <w:rPr>
          <w:rFonts w:cs="Calibri"/>
          <w:color w:val="7F7F7F"/>
          <w:lang w:val="en-US"/>
        </w:rPr>
        <w:t xml:space="preserve"> </w:t>
      </w:r>
      <w:proofErr w:type="gramStart"/>
      <w:r w:rsidRPr="00DB279E">
        <w:rPr>
          <w:rFonts w:cs="Calibri"/>
          <w:color w:val="7F7F7F"/>
          <w:lang w:val="en-US"/>
        </w:rPr>
        <w:t>free</w:t>
      </w:r>
      <w:proofErr w:type="gramEnd"/>
      <w:r w:rsidRPr="00DB279E">
        <w:rPr>
          <w:rFonts w:cs="Calibri"/>
          <w:color w:val="7F7F7F"/>
          <w:lang w:val="en-US"/>
        </w:rPr>
        <w:t xml:space="preserve"> for publication. If you have any questions, if you need the photos in higher resolution or if you need more pictures, please contact us:</w:t>
      </w:r>
    </w:p>
    <w:p w:rsidR="00AD7AEC" w:rsidRPr="00DB279E" w:rsidRDefault="00AD7AEC" w:rsidP="00DB279E">
      <w:pPr>
        <w:spacing w:after="0"/>
        <w:rPr>
          <w:rFonts w:cs="Calibri"/>
          <w:color w:val="7F7F7F"/>
          <w:lang w:val="en-US"/>
        </w:rPr>
      </w:pPr>
    </w:p>
    <w:p w:rsidR="00386046" w:rsidRPr="000345E5" w:rsidRDefault="00386046" w:rsidP="00386046">
      <w:pPr>
        <w:rPr>
          <w:rFonts w:cs="Calibri"/>
        </w:rPr>
      </w:pPr>
      <w:r w:rsidRPr="000345E5">
        <w:rPr>
          <w:rFonts w:cs="Calibri"/>
        </w:rPr>
        <w:t>Mechtild Bode-</w:t>
      </w:r>
      <w:proofErr w:type="spellStart"/>
      <w:r w:rsidRPr="000345E5">
        <w:rPr>
          <w:rFonts w:cs="Calibri"/>
        </w:rPr>
        <w:t>Wübbeler</w:t>
      </w:r>
      <w:proofErr w:type="spellEnd"/>
      <w:r w:rsidRPr="000345E5">
        <w:rPr>
          <w:rFonts w:cs="Calibri"/>
        </w:rPr>
        <w:t xml:space="preserve"> </w:t>
      </w:r>
      <w:r w:rsidR="000345E5" w:rsidRPr="000345E5">
        <w:rPr>
          <w:rFonts w:cs="Calibri"/>
        </w:rPr>
        <w:br/>
      </w:r>
      <w:r w:rsidRPr="000345E5">
        <w:rPr>
          <w:rFonts w:cs="Calibri"/>
        </w:rPr>
        <w:t>(</w:t>
      </w:r>
      <w:proofErr w:type="spellStart"/>
      <w:r w:rsidR="000345E5" w:rsidRPr="000345E5">
        <w:rPr>
          <w:rFonts w:cs="Vrinda"/>
        </w:rPr>
        <w:t>ForWind</w:t>
      </w:r>
      <w:proofErr w:type="spellEnd"/>
      <w:r w:rsidR="000345E5" w:rsidRPr="000345E5">
        <w:rPr>
          <w:rFonts w:cs="Vrinda"/>
        </w:rPr>
        <w:t xml:space="preserve"> - Zentrum für Windenergieforschung</w:t>
      </w:r>
      <w:r w:rsidR="000345E5">
        <w:rPr>
          <w:rFonts w:cs="Vrinda"/>
        </w:rPr>
        <w:t xml:space="preserve"> |</w:t>
      </w:r>
      <w:r w:rsidR="000345E5" w:rsidRPr="000345E5">
        <w:rPr>
          <w:rFonts w:cs="Vrinda"/>
        </w:rPr>
        <w:t xml:space="preserve"> </w:t>
      </w:r>
      <w:proofErr w:type="spellStart"/>
      <w:r w:rsidR="00DB279E" w:rsidRPr="000345E5">
        <w:rPr>
          <w:rFonts w:cs="Calibri"/>
          <w:color w:val="7F7F7F"/>
        </w:rPr>
        <w:t>ForWind-Centre</w:t>
      </w:r>
      <w:proofErr w:type="spellEnd"/>
      <w:r w:rsidR="00DB279E" w:rsidRPr="000345E5">
        <w:rPr>
          <w:rFonts w:cs="Calibri"/>
          <w:color w:val="7F7F7F"/>
        </w:rPr>
        <w:t xml:space="preserve"> for Wind </w:t>
      </w:r>
      <w:proofErr w:type="spellStart"/>
      <w:r w:rsidR="00DB279E" w:rsidRPr="000345E5">
        <w:rPr>
          <w:rFonts w:cs="Calibri"/>
          <w:color w:val="7F7F7F"/>
        </w:rPr>
        <w:t>Energy</w:t>
      </w:r>
      <w:proofErr w:type="spellEnd"/>
      <w:r w:rsidR="00DB279E" w:rsidRPr="000345E5">
        <w:rPr>
          <w:rFonts w:cs="Calibri"/>
          <w:color w:val="7F7F7F"/>
        </w:rPr>
        <w:t xml:space="preserve"> Research</w:t>
      </w:r>
      <w:r w:rsidRPr="000345E5">
        <w:rPr>
          <w:rFonts w:cs="Calibri"/>
        </w:rPr>
        <w:t>)</w:t>
      </w:r>
      <w:r w:rsidR="00DB279E" w:rsidRPr="000345E5">
        <w:rPr>
          <w:rFonts w:cs="Calibri"/>
        </w:rPr>
        <w:br/>
      </w:r>
      <w:r w:rsidRPr="000345E5">
        <w:rPr>
          <w:rFonts w:cs="Calibri"/>
        </w:rPr>
        <w:t>Telefon</w:t>
      </w:r>
      <w:r w:rsidR="00DB279E" w:rsidRPr="00DB279E">
        <w:rPr>
          <w:rFonts w:cs="Calibri"/>
        </w:rPr>
        <w:t xml:space="preserve">| </w:t>
      </w:r>
      <w:proofErr w:type="spellStart"/>
      <w:r w:rsidR="00DB279E" w:rsidRPr="00DB279E">
        <w:rPr>
          <w:rFonts w:cs="Calibri"/>
          <w:color w:val="7F7F7F"/>
        </w:rPr>
        <w:t>phone</w:t>
      </w:r>
      <w:proofErr w:type="spellEnd"/>
      <w:r w:rsidR="00DB279E" w:rsidRPr="00DB279E">
        <w:rPr>
          <w:rFonts w:cs="Calibri"/>
        </w:rPr>
        <w:t>:</w:t>
      </w:r>
      <w:r w:rsidRPr="000345E5">
        <w:rPr>
          <w:rFonts w:cs="Calibri"/>
        </w:rPr>
        <w:t xml:space="preserve"> </w:t>
      </w:r>
      <w:r w:rsidRPr="000345E5">
        <w:rPr>
          <w:rFonts w:cs="Calibri"/>
        </w:rPr>
        <w:t>+49 421 218-62</w:t>
      </w:r>
      <w:r w:rsidRPr="000345E5">
        <w:rPr>
          <w:rFonts w:cs="Calibri"/>
        </w:rPr>
        <w:t xml:space="preserve"> </w:t>
      </w:r>
      <w:r w:rsidRPr="000345E5">
        <w:rPr>
          <w:rFonts w:cs="Calibri"/>
        </w:rPr>
        <w:t>687</w:t>
      </w:r>
      <w:r w:rsidR="00DB279E" w:rsidRPr="000345E5">
        <w:rPr>
          <w:rFonts w:cs="Calibri"/>
        </w:rPr>
        <w:br/>
        <w:t xml:space="preserve">E-Mail </w:t>
      </w:r>
      <w:r w:rsidR="00DB279E" w:rsidRPr="00DB279E">
        <w:rPr>
          <w:rFonts w:cs="Calibri"/>
        </w:rPr>
        <w:t xml:space="preserve">| </w:t>
      </w:r>
      <w:proofErr w:type="spellStart"/>
      <w:r w:rsidR="00DB279E" w:rsidRPr="00DB279E">
        <w:rPr>
          <w:rFonts w:cs="Calibri"/>
          <w:color w:val="7F7F7F"/>
        </w:rPr>
        <w:t>e-mail</w:t>
      </w:r>
      <w:proofErr w:type="spellEnd"/>
      <w:r w:rsidRPr="000345E5">
        <w:rPr>
          <w:rFonts w:cs="Calibri"/>
        </w:rPr>
        <w:t xml:space="preserve">: </w:t>
      </w:r>
      <w:proofErr w:type="spellStart"/>
      <w:r w:rsidRPr="000345E5">
        <w:rPr>
          <w:rFonts w:cs="Calibri"/>
        </w:rPr>
        <w:t>bode.wuebbeler@uni-bremen.de</w:t>
      </w:r>
      <w:proofErr w:type="spellEnd"/>
    </w:p>
    <w:p w:rsidR="00153D1B" w:rsidRDefault="00153D1B" w:rsidP="000627EC">
      <w:pPr>
        <w:rPr>
          <w:rFonts w:cs="Calibri"/>
        </w:rPr>
      </w:pPr>
      <w:r>
        <w:rPr>
          <w:rFonts w:cs="Calibri"/>
        </w:rPr>
        <w:t>oder</w:t>
      </w:r>
    </w:p>
    <w:p w:rsidR="00DB279E" w:rsidRPr="00DB279E" w:rsidRDefault="00DB279E" w:rsidP="00DB279E">
      <w:pPr>
        <w:rPr>
          <w:rFonts w:cs="Calibri"/>
        </w:rPr>
      </w:pPr>
      <w:r w:rsidRPr="00DB279E">
        <w:rPr>
          <w:rFonts w:cs="Calibri"/>
        </w:rPr>
        <w:t xml:space="preserve">Sabine Nollmann (Journalistin Wissenschaftskommunikation | </w:t>
      </w:r>
      <w:r w:rsidRPr="00DB279E">
        <w:rPr>
          <w:rFonts w:cs="Calibri"/>
          <w:color w:val="7F7F7F"/>
        </w:rPr>
        <w:t>Journalist Science Communication</w:t>
      </w:r>
      <w:r w:rsidRPr="00DB279E">
        <w:rPr>
          <w:rFonts w:cs="Calibri"/>
        </w:rPr>
        <w:t>)</w:t>
      </w:r>
      <w:r w:rsidRPr="00DB279E">
        <w:rPr>
          <w:rFonts w:cs="Calibri"/>
        </w:rPr>
        <w:br/>
        <w:t xml:space="preserve">Telefon | </w:t>
      </w:r>
      <w:proofErr w:type="spellStart"/>
      <w:r w:rsidRPr="00DB279E">
        <w:rPr>
          <w:rFonts w:cs="Calibri"/>
          <w:color w:val="7F7F7F"/>
        </w:rPr>
        <w:t>phone</w:t>
      </w:r>
      <w:proofErr w:type="spellEnd"/>
      <w:r w:rsidRPr="00DB279E">
        <w:rPr>
          <w:rFonts w:cs="Calibri"/>
        </w:rPr>
        <w:t>: +49 421 330 47 61</w:t>
      </w:r>
      <w:r w:rsidRPr="00DB279E">
        <w:rPr>
          <w:rFonts w:cs="Calibri"/>
        </w:rPr>
        <w:br/>
        <w:t xml:space="preserve">Mobil | </w:t>
      </w:r>
      <w:r w:rsidRPr="00DB279E">
        <w:rPr>
          <w:rFonts w:cs="Calibri"/>
          <w:color w:val="7F7F7F"/>
        </w:rPr>
        <w:t>mobile</w:t>
      </w:r>
      <w:r w:rsidRPr="00DB279E">
        <w:rPr>
          <w:rFonts w:cs="Calibri"/>
        </w:rPr>
        <w:t>: +49 170 904 11 67</w:t>
      </w:r>
      <w:r w:rsidRPr="00DB279E">
        <w:rPr>
          <w:rFonts w:cs="Calibri"/>
        </w:rPr>
        <w:br/>
        <w:t xml:space="preserve">E-Mail | </w:t>
      </w:r>
      <w:proofErr w:type="spellStart"/>
      <w:r w:rsidRPr="00DB279E">
        <w:rPr>
          <w:rFonts w:cs="Calibri"/>
          <w:color w:val="7F7F7F"/>
        </w:rPr>
        <w:t>e-mail</w:t>
      </w:r>
      <w:proofErr w:type="spellEnd"/>
      <w:r w:rsidRPr="00DB279E">
        <w:rPr>
          <w:rFonts w:cs="Calibri"/>
        </w:rPr>
        <w:t>: mail@kontexta.de</w:t>
      </w:r>
    </w:p>
    <w:p w:rsidR="005E0CB0" w:rsidRPr="009D0D64" w:rsidRDefault="005E0CB0" w:rsidP="00C315F6">
      <w:pPr>
        <w:spacing w:after="0"/>
        <w:rPr>
          <w:rFonts w:cs="Calibri"/>
        </w:rPr>
      </w:pPr>
    </w:p>
    <w:p w:rsidR="00BA542B" w:rsidRPr="009D0D64" w:rsidRDefault="00AB4D28" w:rsidP="00BA542B">
      <w:pPr>
        <w:spacing w:after="0"/>
        <w:rPr>
          <w:rFonts w:cs="Calibri"/>
          <w:b/>
          <w:lang w:val="en-US"/>
        </w:rPr>
      </w:pPr>
      <w:r w:rsidRPr="009D0D64">
        <w:rPr>
          <w:rFonts w:cs="Calibri"/>
          <w:b/>
          <w:lang w:val="en-US"/>
        </w:rPr>
        <w:t>Krogmann-WEA_P1140216_Foto-fibretech composites 2020.JPG</w:t>
      </w:r>
      <w:r w:rsidR="00EF05B2">
        <w:rPr>
          <w:rFonts w:cs="Calibri"/>
          <w:b/>
          <w:lang w:val="en-US"/>
        </w:rPr>
        <w:br/>
      </w:r>
      <w:bookmarkStart w:id="0" w:name="_GoBack"/>
      <w:bookmarkEnd w:id="0"/>
      <w:r w:rsidR="009D0D64" w:rsidRPr="009D0D64">
        <w:rPr>
          <w:rFonts w:cs="Calibri"/>
          <w:b/>
          <w:lang w:val="en-US"/>
        </w:rPr>
        <w:t>Krogmann-WE</w:t>
      </w:r>
      <w:r w:rsidR="00EF05B2">
        <w:rPr>
          <w:rFonts w:cs="Calibri"/>
          <w:b/>
          <w:lang w:val="en-US"/>
        </w:rPr>
        <w:t>A</w:t>
      </w:r>
      <w:r w:rsidR="009D0D64" w:rsidRPr="009D0D64">
        <w:rPr>
          <w:rFonts w:cs="Calibri"/>
          <w:b/>
          <w:lang w:val="en-US"/>
        </w:rPr>
        <w:t>_P1140217_Foto-fibretech composites 2020.JPG</w:t>
      </w:r>
      <w:r w:rsidR="00EF05B2">
        <w:rPr>
          <w:rFonts w:cs="Calibri"/>
          <w:b/>
          <w:lang w:val="en-US"/>
        </w:rPr>
        <w:br/>
      </w:r>
      <w:r w:rsidR="00EF05B2" w:rsidRPr="00EF05B2">
        <w:rPr>
          <w:rFonts w:cs="Calibri"/>
          <w:b/>
          <w:lang w:val="en-US"/>
        </w:rPr>
        <w:t>Krogmann</w:t>
      </w:r>
      <w:r w:rsidR="00EF05B2">
        <w:rPr>
          <w:rFonts w:cs="Calibri"/>
          <w:b/>
          <w:lang w:val="en-US"/>
        </w:rPr>
        <w:t>-WEA</w:t>
      </w:r>
      <w:r w:rsidR="00EF05B2" w:rsidRPr="00EF05B2">
        <w:rPr>
          <w:rFonts w:cs="Calibri"/>
          <w:b/>
          <w:lang w:val="en-US"/>
        </w:rPr>
        <w:t>_P1140201_Foto-fibretech composites 2020.JPG</w:t>
      </w:r>
      <w:r w:rsidR="00EF05B2">
        <w:rPr>
          <w:rFonts w:cs="Calibri"/>
          <w:b/>
          <w:lang w:val="en-US"/>
        </w:rPr>
        <w:br/>
      </w:r>
      <w:r w:rsidR="00EF05B2" w:rsidRPr="00EF05B2">
        <w:rPr>
          <w:rFonts w:cs="Calibri"/>
          <w:b/>
          <w:lang w:val="en-US"/>
        </w:rPr>
        <w:t>Krogmann</w:t>
      </w:r>
      <w:r w:rsidR="00EF05B2">
        <w:rPr>
          <w:rFonts w:cs="Calibri"/>
          <w:b/>
          <w:lang w:val="en-US"/>
        </w:rPr>
        <w:t>-WEA</w:t>
      </w:r>
      <w:r w:rsidR="00EF05B2" w:rsidRPr="00EF05B2">
        <w:rPr>
          <w:rFonts w:cs="Calibri"/>
          <w:b/>
          <w:lang w:val="en-US"/>
        </w:rPr>
        <w:t>_P1140212_Foto-fibretech composites 2020.JPG</w:t>
      </w:r>
      <w:r w:rsidR="00EF05B2">
        <w:rPr>
          <w:rFonts w:cs="Calibri"/>
          <w:b/>
          <w:lang w:val="en-US"/>
        </w:rPr>
        <w:br/>
      </w:r>
      <w:r w:rsidR="00EF05B2" w:rsidRPr="00EF05B2">
        <w:rPr>
          <w:rFonts w:cs="Calibri"/>
          <w:b/>
          <w:lang w:val="en-US"/>
        </w:rPr>
        <w:t>Krogmann-WEA_P1140215_Foto-fibretech composites 2020.JPG</w:t>
      </w:r>
    </w:p>
    <w:p w:rsidR="009D0D64" w:rsidRDefault="009D0D64" w:rsidP="00BA542B">
      <w:pPr>
        <w:spacing w:before="60" w:after="0"/>
        <w:rPr>
          <w:rFonts w:asciiTheme="minorHAnsi" w:eastAsiaTheme="minorHAnsi" w:hAnsiTheme="minorHAnsi" w:cstheme="minorHAnsi"/>
        </w:rPr>
      </w:pPr>
      <w:r w:rsidRPr="009D0D64">
        <w:rPr>
          <w:rFonts w:asciiTheme="minorHAnsi" w:eastAsiaTheme="minorHAnsi" w:hAnsiTheme="minorHAnsi" w:cstheme="minorHAnsi"/>
        </w:rPr>
        <w:t>I</w:t>
      </w:r>
      <w:r w:rsidRPr="009D0D64">
        <w:rPr>
          <w:rFonts w:asciiTheme="minorHAnsi" w:eastAsiaTheme="minorHAnsi" w:hAnsiTheme="minorHAnsi" w:cstheme="minorHAnsi"/>
        </w:rPr>
        <w:t>n Bremerhaven</w:t>
      </w:r>
      <w:r w:rsidRPr="009D0D64">
        <w:rPr>
          <w:rFonts w:asciiTheme="minorHAnsi" w:eastAsiaTheme="minorHAnsi" w:hAnsiTheme="minorHAnsi" w:cstheme="minorHAnsi"/>
        </w:rPr>
        <w:t>:</w:t>
      </w:r>
      <w:r w:rsidRPr="009D0D64">
        <w:rPr>
          <w:rFonts w:asciiTheme="minorHAnsi" w:eastAsiaTheme="minorHAnsi" w:hAnsiTheme="minorHAnsi" w:cstheme="minorHAnsi"/>
        </w:rPr>
        <w:t xml:space="preserve"> Forschungs-W</w:t>
      </w:r>
      <w:r w:rsidRPr="009D0D64">
        <w:rPr>
          <w:rFonts w:asciiTheme="minorHAnsi" w:eastAsiaTheme="minorHAnsi" w:hAnsiTheme="minorHAnsi" w:cstheme="minorHAnsi"/>
        </w:rPr>
        <w:t>indenergieanlage</w:t>
      </w:r>
      <w:r w:rsidRPr="009D0D64">
        <w:rPr>
          <w:rFonts w:asciiTheme="minorHAnsi" w:eastAsiaTheme="minorHAnsi" w:hAnsiTheme="minorHAnsi" w:cstheme="minorHAnsi"/>
        </w:rPr>
        <w:t xml:space="preserve"> vom Typ „Krogmann 15</w:t>
      </w:r>
      <w:r w:rsidR="00D36488">
        <w:rPr>
          <w:rFonts w:asciiTheme="minorHAnsi" w:eastAsiaTheme="minorHAnsi" w:hAnsiTheme="minorHAnsi" w:cstheme="minorHAnsi"/>
        </w:rPr>
        <w:t>/</w:t>
      </w:r>
      <w:r w:rsidRPr="009D0D64">
        <w:rPr>
          <w:rFonts w:asciiTheme="minorHAnsi" w:eastAsiaTheme="minorHAnsi" w:hAnsiTheme="minorHAnsi" w:cstheme="minorHAnsi"/>
        </w:rPr>
        <w:t xml:space="preserve">50“ des </w:t>
      </w:r>
      <w:proofErr w:type="spellStart"/>
      <w:r w:rsidRPr="009D0D64">
        <w:rPr>
          <w:rFonts w:asciiTheme="minorHAnsi" w:eastAsiaTheme="minorHAnsi" w:hAnsiTheme="minorHAnsi" w:cstheme="minorHAnsi"/>
        </w:rPr>
        <w:t>WindIO</w:t>
      </w:r>
      <w:proofErr w:type="spellEnd"/>
      <w:r w:rsidRPr="009D0D64">
        <w:rPr>
          <w:rFonts w:asciiTheme="minorHAnsi" w:eastAsiaTheme="minorHAnsi" w:hAnsiTheme="minorHAnsi" w:cstheme="minorHAnsi"/>
        </w:rPr>
        <w:t xml:space="preserve">-Forschungspartners </w:t>
      </w:r>
      <w:r w:rsidRPr="009D0D64">
        <w:rPr>
          <w:rFonts w:asciiTheme="minorHAnsi" w:eastAsiaTheme="minorHAnsi" w:hAnsiTheme="minorHAnsi" w:cstheme="minorHAnsi"/>
        </w:rPr>
        <w:t>Institut für elektrische Antriebe, Leistungselektronik und Bauelemente (IALB</w:t>
      </w:r>
      <w:r w:rsidRPr="009D0D64">
        <w:rPr>
          <w:rFonts w:asciiTheme="minorHAnsi" w:eastAsiaTheme="minorHAnsi" w:hAnsiTheme="minorHAnsi" w:cstheme="minorHAnsi"/>
        </w:rPr>
        <w:t>).</w:t>
      </w:r>
      <w:r w:rsidR="00D36488" w:rsidRPr="00D36488">
        <w:t xml:space="preserve"> </w:t>
      </w:r>
      <w:r w:rsidR="00D36488">
        <w:t xml:space="preserve">Sie weist </w:t>
      </w:r>
      <w:r w:rsidR="00D36488" w:rsidRPr="00D36488">
        <w:rPr>
          <w:rFonts w:asciiTheme="minorHAnsi" w:eastAsiaTheme="minorHAnsi" w:hAnsiTheme="minorHAnsi" w:cstheme="minorHAnsi"/>
        </w:rPr>
        <w:t>sämtliche Funktionsmerkmale einer „großen“ Windenergieanlage auf</w:t>
      </w:r>
      <w:r w:rsidR="00D36488">
        <w:rPr>
          <w:rFonts w:asciiTheme="minorHAnsi" w:eastAsiaTheme="minorHAnsi" w:hAnsiTheme="minorHAnsi" w:cstheme="minorHAnsi"/>
        </w:rPr>
        <w:t>.</w:t>
      </w:r>
    </w:p>
    <w:p w:rsidR="00831521" w:rsidRPr="00DB279E" w:rsidRDefault="00831521" w:rsidP="00831521">
      <w:pPr>
        <w:spacing w:before="60" w:after="60"/>
        <w:rPr>
          <w:rFonts w:cs="Calibri"/>
          <w:color w:val="7F7F7F"/>
          <w:lang w:val="en-US"/>
        </w:rPr>
      </w:pPr>
      <w:r w:rsidRPr="00831521">
        <w:rPr>
          <w:rFonts w:cs="Calibri"/>
          <w:color w:val="7F7F7F"/>
          <w:lang w:val="en-US"/>
        </w:rPr>
        <w:t>In Bremerhaven: Research wind turbine type "</w:t>
      </w:r>
      <w:proofErr w:type="spellStart"/>
      <w:r w:rsidRPr="00831521">
        <w:rPr>
          <w:rFonts w:cs="Calibri"/>
          <w:color w:val="7F7F7F"/>
          <w:lang w:val="en-US"/>
        </w:rPr>
        <w:t>Krogmann</w:t>
      </w:r>
      <w:proofErr w:type="spellEnd"/>
      <w:r w:rsidRPr="00831521">
        <w:rPr>
          <w:rFonts w:cs="Calibri"/>
          <w:color w:val="7F7F7F"/>
          <w:lang w:val="en-US"/>
        </w:rPr>
        <w:t xml:space="preserve"> 15/50" of the </w:t>
      </w:r>
      <w:proofErr w:type="spellStart"/>
      <w:r w:rsidRPr="00831521">
        <w:rPr>
          <w:rFonts w:cs="Calibri"/>
          <w:color w:val="7F7F7F"/>
          <w:lang w:val="en-US"/>
        </w:rPr>
        <w:t>WindIO</w:t>
      </w:r>
      <w:proofErr w:type="spellEnd"/>
      <w:r w:rsidRPr="00831521">
        <w:rPr>
          <w:rFonts w:cs="Calibri"/>
          <w:color w:val="7F7F7F"/>
          <w:lang w:val="en-US"/>
        </w:rPr>
        <w:t xml:space="preserve"> research partner Institute for Electric Drives, Power Electronics and Components (IALB). It has all the functional features of a "large" wind turbine.</w:t>
      </w:r>
    </w:p>
    <w:p w:rsidR="00BA542B" w:rsidRPr="00831521" w:rsidRDefault="00BA542B" w:rsidP="00BA542B">
      <w:pPr>
        <w:spacing w:after="240" w:line="240" w:lineRule="auto"/>
        <w:rPr>
          <w:rFonts w:cs="Calibri"/>
          <w:lang w:val="en-US"/>
        </w:rPr>
      </w:pPr>
      <w:proofErr w:type="spellStart"/>
      <w:r w:rsidRPr="00831521">
        <w:rPr>
          <w:rFonts w:cs="Calibri"/>
          <w:lang w:val="en-US"/>
        </w:rPr>
        <w:t>Foto</w:t>
      </w:r>
      <w:proofErr w:type="spellEnd"/>
      <w:r w:rsidR="00831521" w:rsidRPr="00831521">
        <w:rPr>
          <w:rFonts w:cs="Calibri"/>
          <w:lang w:val="en-US"/>
        </w:rPr>
        <w:t xml:space="preserve"> | </w:t>
      </w:r>
      <w:r w:rsidR="00831521" w:rsidRPr="00831521">
        <w:rPr>
          <w:rFonts w:cs="Calibri"/>
          <w:color w:val="7F7F7F"/>
          <w:lang w:val="en-US"/>
        </w:rPr>
        <w:t>Image:</w:t>
      </w:r>
      <w:r w:rsidRPr="00831521">
        <w:rPr>
          <w:rFonts w:cs="Calibri"/>
          <w:lang w:val="en-US"/>
        </w:rPr>
        <w:t xml:space="preserve"> </w:t>
      </w:r>
      <w:proofErr w:type="spellStart"/>
      <w:r w:rsidRPr="00831521">
        <w:rPr>
          <w:rFonts w:cs="Calibri"/>
          <w:lang w:val="en-US"/>
        </w:rPr>
        <w:t>fibretech</w:t>
      </w:r>
      <w:proofErr w:type="spellEnd"/>
      <w:r w:rsidRPr="00831521">
        <w:rPr>
          <w:rFonts w:cs="Calibri"/>
          <w:lang w:val="en-US"/>
        </w:rPr>
        <w:t xml:space="preserve"> composites 2020</w:t>
      </w:r>
    </w:p>
    <w:p w:rsidR="00BA542B" w:rsidRPr="00831521" w:rsidRDefault="00BA542B" w:rsidP="00831521">
      <w:pPr>
        <w:spacing w:after="240" w:line="240" w:lineRule="auto"/>
        <w:rPr>
          <w:rFonts w:cs="Calibri"/>
        </w:rPr>
      </w:pPr>
    </w:p>
    <w:p w:rsidR="00386046" w:rsidRPr="00EF05B2" w:rsidRDefault="00EF05B2" w:rsidP="00386046">
      <w:pPr>
        <w:spacing w:after="0"/>
        <w:rPr>
          <w:rFonts w:cs="Calibri"/>
          <w:b/>
        </w:rPr>
      </w:pPr>
      <w:r>
        <w:rPr>
          <w:rFonts w:cs="Calibri"/>
          <w:b/>
        </w:rPr>
        <w:t>Forschungs</w:t>
      </w:r>
      <w:r w:rsidRPr="00EF05B2">
        <w:rPr>
          <w:rFonts w:cs="Calibri"/>
          <w:b/>
        </w:rPr>
        <w:t>-WEA</w:t>
      </w:r>
      <w:r>
        <w:rPr>
          <w:rFonts w:cs="Calibri"/>
          <w:b/>
        </w:rPr>
        <w:t>2</w:t>
      </w:r>
      <w:r w:rsidRPr="00EF05B2">
        <w:rPr>
          <w:rFonts w:cs="Calibri"/>
          <w:b/>
        </w:rPr>
        <w:t>_</w:t>
      </w:r>
      <w:r w:rsidR="00AD7AEC" w:rsidRPr="00EF05B2">
        <w:rPr>
          <w:rFonts w:cs="Calibri"/>
          <w:b/>
        </w:rPr>
        <w:t xml:space="preserve">IMG_2276_Foto_Dennis Kruse-Deutsche </w:t>
      </w:r>
      <w:proofErr w:type="spellStart"/>
      <w:r w:rsidR="00AD7AEC" w:rsidRPr="00EF05B2">
        <w:rPr>
          <w:rFonts w:cs="Calibri"/>
          <w:b/>
        </w:rPr>
        <w:t>WindGuard.JPG</w:t>
      </w:r>
      <w:proofErr w:type="spellEnd"/>
    </w:p>
    <w:p w:rsidR="00F87DB8" w:rsidRPr="008A42BB" w:rsidRDefault="00F87DB8" w:rsidP="00386046">
      <w:pPr>
        <w:spacing w:after="0"/>
        <w:rPr>
          <w:rFonts w:cs="Calibri"/>
        </w:rPr>
      </w:pPr>
      <w:r w:rsidRPr="008A42BB">
        <w:rPr>
          <w:rFonts w:cs="Calibri"/>
        </w:rPr>
        <w:t xml:space="preserve">Die </w:t>
      </w:r>
      <w:r w:rsidRPr="008A42BB">
        <w:rPr>
          <w:rFonts w:cs="Calibri"/>
        </w:rPr>
        <w:t>3,4-Megawatt-Forschungswindenergieanlage</w:t>
      </w:r>
      <w:r w:rsidR="009807C0" w:rsidRPr="008A42BB">
        <w:rPr>
          <w:rFonts w:cs="Calibri"/>
        </w:rPr>
        <w:t xml:space="preserve"> </w:t>
      </w:r>
      <w:r w:rsidR="005474E5" w:rsidRPr="008A42BB">
        <w:rPr>
          <w:rFonts w:cs="Calibri"/>
        </w:rPr>
        <w:t xml:space="preserve">im Industriepark Bremen, die den </w:t>
      </w:r>
      <w:proofErr w:type="spellStart"/>
      <w:r w:rsidR="005474E5" w:rsidRPr="008A42BB">
        <w:rPr>
          <w:rFonts w:cs="Calibri"/>
        </w:rPr>
        <w:t>WindIO</w:t>
      </w:r>
      <w:proofErr w:type="spellEnd"/>
      <w:r w:rsidR="005474E5" w:rsidRPr="008A42BB">
        <w:rPr>
          <w:rFonts w:cs="Calibri"/>
        </w:rPr>
        <w:t>-Tests</w:t>
      </w:r>
      <w:r w:rsidR="005474E5" w:rsidRPr="008A42BB">
        <w:rPr>
          <w:rFonts w:cs="Calibri"/>
        </w:rPr>
        <w:t xml:space="preserve"> dient </w:t>
      </w:r>
      <w:r w:rsidR="009807C0" w:rsidRPr="008A42BB">
        <w:rPr>
          <w:rFonts w:cs="Calibri"/>
        </w:rPr>
        <w:t>(</w:t>
      </w:r>
      <w:proofErr w:type="spellStart"/>
      <w:r w:rsidR="009807C0" w:rsidRPr="008A42BB">
        <w:rPr>
          <w:rFonts w:cs="Calibri"/>
        </w:rPr>
        <w:t>REpower</w:t>
      </w:r>
      <w:proofErr w:type="spellEnd"/>
      <w:r w:rsidR="009807C0" w:rsidRPr="008A42BB">
        <w:rPr>
          <w:rFonts w:cs="Calibri"/>
        </w:rPr>
        <w:t>, Typ 3.4M104</w:t>
      </w:r>
      <w:r w:rsidR="00831521" w:rsidRPr="008A42BB">
        <w:rPr>
          <w:rFonts w:cs="Calibri"/>
        </w:rPr>
        <w:t>)</w:t>
      </w:r>
      <w:r w:rsidR="008A42BB">
        <w:rPr>
          <w:rFonts w:cs="Calibri"/>
        </w:rPr>
        <w:t>,</w:t>
      </w:r>
      <w:r w:rsidR="008A42BB" w:rsidRPr="008A42BB">
        <w:rPr>
          <w:rFonts w:cs="Calibri"/>
        </w:rPr>
        <w:t xml:space="preserve"> kann rund 3.000 Haushalte versorgen</w:t>
      </w:r>
      <w:r w:rsidR="008A42BB" w:rsidRPr="008A42BB">
        <w:rPr>
          <w:rFonts w:cs="Calibri"/>
        </w:rPr>
        <w:t>. Die Nabenhöhe beträgt 128 und der Rotordurchmesser 104 Meter.</w:t>
      </w:r>
    </w:p>
    <w:p w:rsidR="00F87DB8" w:rsidRPr="008A42BB" w:rsidRDefault="008A42BB" w:rsidP="008A42BB">
      <w:pPr>
        <w:spacing w:before="60" w:after="60"/>
        <w:rPr>
          <w:rFonts w:cs="Calibri"/>
          <w:color w:val="7F7F7F"/>
          <w:lang w:val="en-US"/>
        </w:rPr>
      </w:pPr>
      <w:r w:rsidRPr="008A42BB">
        <w:rPr>
          <w:rFonts w:cs="Calibri"/>
          <w:color w:val="7F7F7F"/>
          <w:lang w:val="en-US"/>
        </w:rPr>
        <w:t xml:space="preserve">The 3.4 megawatt research wind turbine in Bremen Industrial Park, which is used for the </w:t>
      </w:r>
      <w:proofErr w:type="spellStart"/>
      <w:r w:rsidRPr="008A42BB">
        <w:rPr>
          <w:rFonts w:cs="Calibri"/>
          <w:color w:val="7F7F7F"/>
          <w:lang w:val="en-US"/>
        </w:rPr>
        <w:t>WindIO</w:t>
      </w:r>
      <w:proofErr w:type="spellEnd"/>
      <w:r w:rsidRPr="008A42BB">
        <w:rPr>
          <w:rFonts w:cs="Calibri"/>
          <w:color w:val="7F7F7F"/>
          <w:lang w:val="en-US"/>
        </w:rPr>
        <w:t xml:space="preserve"> tests (</w:t>
      </w:r>
      <w:proofErr w:type="spellStart"/>
      <w:r w:rsidRPr="008A42BB">
        <w:rPr>
          <w:rFonts w:cs="Calibri"/>
          <w:color w:val="7F7F7F"/>
          <w:lang w:val="en-US"/>
        </w:rPr>
        <w:t>REpower</w:t>
      </w:r>
      <w:proofErr w:type="spellEnd"/>
      <w:r w:rsidRPr="008A42BB">
        <w:rPr>
          <w:rFonts w:cs="Calibri"/>
          <w:color w:val="7F7F7F"/>
          <w:lang w:val="en-US"/>
        </w:rPr>
        <w:t xml:space="preserve">, type 3.4M104), can supply around 3,000 households. The hub height is 128 </w:t>
      </w:r>
      <w:proofErr w:type="spellStart"/>
      <w:r w:rsidRPr="008A42BB">
        <w:rPr>
          <w:rFonts w:cs="Calibri"/>
          <w:color w:val="7F7F7F"/>
          <w:lang w:val="en-US"/>
        </w:rPr>
        <w:t>metres</w:t>
      </w:r>
      <w:proofErr w:type="spellEnd"/>
      <w:r w:rsidRPr="008A42BB">
        <w:rPr>
          <w:rFonts w:cs="Calibri"/>
          <w:color w:val="7F7F7F"/>
          <w:lang w:val="en-US"/>
        </w:rPr>
        <w:t xml:space="preserve"> and the rotor diameter 104 </w:t>
      </w:r>
      <w:proofErr w:type="spellStart"/>
      <w:r w:rsidRPr="008A42BB">
        <w:rPr>
          <w:rFonts w:cs="Calibri"/>
          <w:color w:val="7F7F7F"/>
          <w:lang w:val="en-US"/>
        </w:rPr>
        <w:t>metres</w:t>
      </w:r>
      <w:proofErr w:type="spellEnd"/>
      <w:r w:rsidRPr="008A42BB">
        <w:rPr>
          <w:rFonts w:cs="Calibri"/>
          <w:color w:val="7F7F7F"/>
          <w:lang w:val="en-US"/>
        </w:rPr>
        <w:t>.</w:t>
      </w:r>
    </w:p>
    <w:p w:rsidR="00FF50FC" w:rsidRDefault="00FF50FC" w:rsidP="00B742E8">
      <w:pPr>
        <w:spacing w:after="240" w:line="240" w:lineRule="auto"/>
        <w:rPr>
          <w:rFonts w:cs="Calibri"/>
        </w:rPr>
      </w:pPr>
      <w:r w:rsidRPr="00386046">
        <w:rPr>
          <w:rFonts w:cs="Calibri"/>
        </w:rPr>
        <w:t>Foto</w:t>
      </w:r>
      <w:r w:rsidR="00831521">
        <w:rPr>
          <w:rFonts w:cs="Calibri"/>
        </w:rPr>
        <w:t xml:space="preserve"> </w:t>
      </w:r>
      <w:r w:rsidR="00831521" w:rsidRPr="00831521">
        <w:rPr>
          <w:rFonts w:cs="Calibri"/>
        </w:rPr>
        <w:t xml:space="preserve">| </w:t>
      </w:r>
      <w:r w:rsidR="00831521" w:rsidRPr="00831521">
        <w:rPr>
          <w:rFonts w:cs="Calibri"/>
          <w:color w:val="7F7F7F"/>
        </w:rPr>
        <w:t>Image:</w:t>
      </w:r>
      <w:r w:rsidRPr="00386046">
        <w:rPr>
          <w:rFonts w:cs="Calibri"/>
        </w:rPr>
        <w:t xml:space="preserve"> </w:t>
      </w:r>
      <w:r w:rsidR="005E0CB0" w:rsidRPr="00386046">
        <w:rPr>
          <w:rFonts w:cs="Calibri"/>
        </w:rPr>
        <w:t>Dennis Kruse/Deutsche WindGuard</w:t>
      </w:r>
    </w:p>
    <w:p w:rsidR="00F87DB8" w:rsidRDefault="00F87DB8" w:rsidP="00B742E8">
      <w:pPr>
        <w:spacing w:after="240" w:line="240" w:lineRule="auto"/>
        <w:rPr>
          <w:rFonts w:cs="Calibri"/>
        </w:rPr>
      </w:pPr>
    </w:p>
    <w:p w:rsidR="000D6736" w:rsidRPr="00934BD3" w:rsidRDefault="00934BD3" w:rsidP="00C315F6">
      <w:pPr>
        <w:spacing w:after="0"/>
        <w:rPr>
          <w:rFonts w:cs="Calibri"/>
          <w:b/>
        </w:rPr>
      </w:pPr>
      <w:r w:rsidRPr="00934BD3">
        <w:rPr>
          <w:rFonts w:cs="Calibri"/>
          <w:b/>
        </w:rPr>
        <w:t>BoxTowerBase2__Foto_Aljoscha_Sander_BIK.jpeg</w:t>
      </w:r>
    </w:p>
    <w:p w:rsidR="004F3DA0" w:rsidRDefault="00934BD3" w:rsidP="00934BD3">
      <w:pPr>
        <w:spacing w:after="0"/>
        <w:rPr>
          <w:rFonts w:cs="Calibri"/>
        </w:rPr>
      </w:pPr>
      <w:r w:rsidRPr="00934BD3">
        <w:rPr>
          <w:rFonts w:cs="Calibri"/>
        </w:rPr>
        <w:t>H</w:t>
      </w:r>
      <w:r w:rsidRPr="00934BD3">
        <w:rPr>
          <w:rFonts w:cs="Calibri"/>
        </w:rPr>
        <w:t>ier in einem Versuchsaufbau an der Außenhülle des Turms einer Windenergieanlage</w:t>
      </w:r>
      <w:r w:rsidRPr="00934BD3">
        <w:rPr>
          <w:rFonts w:cs="Calibri"/>
        </w:rPr>
        <w:t xml:space="preserve">: Mehrere </w:t>
      </w:r>
      <w:r w:rsidR="005E0CB0" w:rsidRPr="00934BD3">
        <w:rPr>
          <w:rFonts w:cs="Calibri"/>
        </w:rPr>
        <w:t>Sensor</w:t>
      </w:r>
      <w:r w:rsidRPr="00934BD3">
        <w:rPr>
          <w:rFonts w:cs="Calibri"/>
        </w:rPr>
        <w:t xml:space="preserve">boxen dieser Art werden in Echtzeit Daten unter anderem zu Vibrationen </w:t>
      </w:r>
      <w:r>
        <w:rPr>
          <w:rFonts w:cs="Calibri"/>
        </w:rPr>
        <w:t xml:space="preserve">(Beschleunigung) </w:t>
      </w:r>
      <w:r w:rsidRPr="00934BD3">
        <w:rPr>
          <w:rFonts w:cs="Calibri"/>
        </w:rPr>
        <w:t>liefern.</w:t>
      </w:r>
    </w:p>
    <w:p w:rsidR="00DB279E" w:rsidRPr="00DB279E" w:rsidRDefault="00831521" w:rsidP="00DB279E">
      <w:pPr>
        <w:spacing w:before="60" w:after="60"/>
        <w:rPr>
          <w:rFonts w:cs="Calibri"/>
          <w:color w:val="7F7F7F"/>
          <w:lang w:val="en-US"/>
        </w:rPr>
      </w:pPr>
      <w:r w:rsidRPr="00831521">
        <w:rPr>
          <w:rFonts w:cs="Calibri"/>
          <w:color w:val="7F7F7F"/>
          <w:lang w:val="en-US"/>
        </w:rPr>
        <w:t>Here in a test set-up on the outer shell of the tower of a wind turbine: several sensor boxes of this type will provide real-time data on vibrations (acceleration), among other things.</w:t>
      </w:r>
    </w:p>
    <w:p w:rsidR="004F3DA0" w:rsidRDefault="00F91B61" w:rsidP="00934BD3">
      <w:pPr>
        <w:spacing w:after="240" w:line="240" w:lineRule="auto"/>
        <w:rPr>
          <w:rFonts w:cs="Calibri"/>
        </w:rPr>
      </w:pPr>
      <w:r w:rsidRPr="00934BD3">
        <w:rPr>
          <w:rFonts w:cs="Calibri"/>
        </w:rPr>
        <w:t>Foto</w:t>
      </w:r>
      <w:r w:rsidR="000345E5">
        <w:rPr>
          <w:rFonts w:cs="Calibri"/>
        </w:rPr>
        <w:t xml:space="preserve"> </w:t>
      </w:r>
      <w:r w:rsidR="000345E5" w:rsidRPr="00DB279E">
        <w:rPr>
          <w:rFonts w:cs="Calibri"/>
        </w:rPr>
        <w:t xml:space="preserve">| </w:t>
      </w:r>
      <w:r w:rsidR="000345E5" w:rsidRPr="00DB279E">
        <w:rPr>
          <w:rFonts w:cs="Calibri"/>
          <w:color w:val="7F7F7F"/>
        </w:rPr>
        <w:t>Image</w:t>
      </w:r>
      <w:r w:rsidR="00DB005A" w:rsidRPr="00934BD3">
        <w:rPr>
          <w:rFonts w:cs="Calibri"/>
        </w:rPr>
        <w:t xml:space="preserve">: </w:t>
      </w:r>
      <w:r w:rsidR="00934BD3" w:rsidRPr="00934BD3">
        <w:rPr>
          <w:rFonts w:cs="Calibri"/>
        </w:rPr>
        <w:t xml:space="preserve">Michael von </w:t>
      </w:r>
      <w:proofErr w:type="spellStart"/>
      <w:r w:rsidR="00934BD3" w:rsidRPr="00934BD3">
        <w:rPr>
          <w:rFonts w:cs="Calibri"/>
        </w:rPr>
        <w:t>Mandelsloh</w:t>
      </w:r>
      <w:proofErr w:type="spellEnd"/>
    </w:p>
    <w:p w:rsidR="00831521" w:rsidRPr="00934BD3" w:rsidRDefault="00831521" w:rsidP="00934BD3">
      <w:pPr>
        <w:spacing w:after="240" w:line="240" w:lineRule="auto"/>
        <w:rPr>
          <w:rFonts w:cs="Calibri"/>
        </w:rPr>
      </w:pPr>
    </w:p>
    <w:p w:rsidR="00DD3114" w:rsidRPr="00BC4F8E" w:rsidRDefault="00DD3114" w:rsidP="00DD3114">
      <w:pPr>
        <w:spacing w:after="0"/>
        <w:rPr>
          <w:rFonts w:cs="Calibri"/>
          <w:b/>
          <w:lang w:val="en-US"/>
        </w:rPr>
      </w:pPr>
      <w:proofErr w:type="spellStart"/>
      <w:r w:rsidRPr="00BC4F8E">
        <w:rPr>
          <w:rFonts w:cs="Calibri"/>
          <w:b/>
          <w:lang w:val="en-US"/>
        </w:rPr>
        <w:t>Zusammenbau_Foto_Aljoscha_Sander_BIK.jpg</w:t>
      </w:r>
      <w:proofErr w:type="spellEnd"/>
    </w:p>
    <w:p w:rsidR="00DD3114" w:rsidRDefault="00DD3114" w:rsidP="00DD3114">
      <w:pPr>
        <w:spacing w:after="0"/>
        <w:rPr>
          <w:rFonts w:cs="Calibri"/>
        </w:rPr>
      </w:pPr>
      <w:r>
        <w:rPr>
          <w:rFonts w:cs="Calibri"/>
        </w:rPr>
        <w:t xml:space="preserve">Gehäuse, Akku und unten </w:t>
      </w:r>
      <w:r w:rsidR="000755E5">
        <w:rPr>
          <w:rFonts w:cs="Calibri"/>
        </w:rPr>
        <w:t xml:space="preserve">das </w:t>
      </w:r>
      <w:r>
        <w:rPr>
          <w:rFonts w:cs="Calibri"/>
        </w:rPr>
        <w:t>Herz</w:t>
      </w:r>
      <w:r w:rsidR="000755E5">
        <w:rPr>
          <w:rFonts w:cs="Calibri"/>
        </w:rPr>
        <w:t xml:space="preserve"> und Hirn </w:t>
      </w:r>
      <w:r>
        <w:rPr>
          <w:rFonts w:cs="Calibri"/>
        </w:rPr>
        <w:t xml:space="preserve">einer der im Projekt </w:t>
      </w:r>
      <w:proofErr w:type="spellStart"/>
      <w:r>
        <w:rPr>
          <w:rFonts w:cs="Calibri"/>
        </w:rPr>
        <w:t>WindIO</w:t>
      </w:r>
      <w:proofErr w:type="spellEnd"/>
      <w:r>
        <w:rPr>
          <w:rFonts w:cs="Calibri"/>
        </w:rPr>
        <w:t xml:space="preserve"> verwendeten </w:t>
      </w:r>
      <w:r w:rsidR="000755E5">
        <w:rPr>
          <w:rFonts w:cs="Calibri"/>
        </w:rPr>
        <w:t>B</w:t>
      </w:r>
      <w:r>
        <w:rPr>
          <w:rFonts w:cs="Calibri"/>
        </w:rPr>
        <w:t xml:space="preserve">oxen mit Sensoren und </w:t>
      </w:r>
      <w:r w:rsidR="000755E5" w:rsidRPr="000755E5">
        <w:rPr>
          <w:rFonts w:cs="Calibri"/>
        </w:rPr>
        <w:t>Mikrocontroller</w:t>
      </w:r>
      <w:r w:rsidR="000755E5">
        <w:rPr>
          <w:rFonts w:cs="Calibri"/>
        </w:rPr>
        <w:t>.</w:t>
      </w:r>
    </w:p>
    <w:p w:rsidR="008A42BB" w:rsidRPr="008A42BB" w:rsidRDefault="008A42BB" w:rsidP="008A42BB">
      <w:pPr>
        <w:spacing w:before="60" w:after="60"/>
        <w:rPr>
          <w:rFonts w:cs="Calibri"/>
          <w:color w:val="7F7F7F"/>
          <w:lang w:val="en-US"/>
        </w:rPr>
      </w:pPr>
      <w:r w:rsidRPr="008A42BB">
        <w:rPr>
          <w:rFonts w:cs="Calibri"/>
          <w:color w:val="7F7F7F"/>
          <w:lang w:val="en-US"/>
        </w:rPr>
        <w:t xml:space="preserve">Housing, battery and below the heart and brain of one of the boxes with sensors and microcontroller used in the </w:t>
      </w:r>
      <w:proofErr w:type="spellStart"/>
      <w:r w:rsidRPr="008A42BB">
        <w:rPr>
          <w:rFonts w:cs="Calibri"/>
          <w:color w:val="7F7F7F"/>
          <w:lang w:val="en-US"/>
        </w:rPr>
        <w:t>WindIO</w:t>
      </w:r>
      <w:proofErr w:type="spellEnd"/>
      <w:r w:rsidRPr="008A42BB">
        <w:rPr>
          <w:rFonts w:cs="Calibri"/>
          <w:color w:val="7F7F7F"/>
          <w:lang w:val="en-US"/>
        </w:rPr>
        <w:t xml:space="preserve"> project.</w:t>
      </w:r>
    </w:p>
    <w:p w:rsidR="00DD3114" w:rsidRPr="00DD3114" w:rsidRDefault="00DD3114" w:rsidP="00DD3114">
      <w:pPr>
        <w:spacing w:after="240" w:line="240" w:lineRule="auto"/>
        <w:rPr>
          <w:rFonts w:cs="Calibri"/>
        </w:rPr>
      </w:pPr>
      <w:r w:rsidRPr="00DD3114">
        <w:rPr>
          <w:rFonts w:cs="Calibri"/>
        </w:rPr>
        <w:t>Foto</w:t>
      </w:r>
      <w:r w:rsidR="008A42BB">
        <w:rPr>
          <w:rFonts w:cs="Calibri"/>
        </w:rPr>
        <w:t xml:space="preserve"> </w:t>
      </w:r>
      <w:r w:rsidR="008A42BB" w:rsidRPr="008A42BB">
        <w:rPr>
          <w:rFonts w:cs="Calibri"/>
        </w:rPr>
        <w:t xml:space="preserve">| </w:t>
      </w:r>
      <w:r w:rsidR="008A42BB" w:rsidRPr="008A42BB">
        <w:rPr>
          <w:rFonts w:cs="Calibri"/>
          <w:color w:val="7F7F7F"/>
        </w:rPr>
        <w:t>Image:</w:t>
      </w:r>
      <w:r w:rsidRPr="00DD3114">
        <w:rPr>
          <w:rFonts w:cs="Calibri"/>
        </w:rPr>
        <w:t xml:space="preserve"> </w:t>
      </w:r>
      <w:proofErr w:type="spellStart"/>
      <w:r w:rsidRPr="00DD3114">
        <w:rPr>
          <w:rFonts w:cs="Calibri"/>
        </w:rPr>
        <w:t>Aljoscha</w:t>
      </w:r>
      <w:proofErr w:type="spellEnd"/>
      <w:r w:rsidRPr="00DD3114">
        <w:rPr>
          <w:rFonts w:cs="Calibri"/>
        </w:rPr>
        <w:t xml:space="preserve"> Sander/BIK</w:t>
      </w:r>
    </w:p>
    <w:p w:rsidR="008A42BB" w:rsidRPr="00934BD3" w:rsidRDefault="008A42BB" w:rsidP="008A42BB">
      <w:pPr>
        <w:spacing w:after="240" w:line="240" w:lineRule="auto"/>
        <w:rPr>
          <w:rFonts w:cs="Calibri"/>
        </w:rPr>
      </w:pPr>
    </w:p>
    <w:p w:rsidR="00EC5830" w:rsidRPr="00BC4F8E" w:rsidRDefault="00EC5830" w:rsidP="00EC5830">
      <w:pPr>
        <w:spacing w:after="0"/>
        <w:rPr>
          <w:rFonts w:asciiTheme="minorHAnsi" w:eastAsiaTheme="minorHAnsi" w:hAnsiTheme="minorHAnsi" w:cstheme="minorHAnsi"/>
        </w:rPr>
      </w:pPr>
      <w:r w:rsidRPr="00BC4F8E">
        <w:rPr>
          <w:rFonts w:cs="Calibri"/>
          <w:b/>
          <w:lang w:val="en-US"/>
        </w:rPr>
        <w:t>Zusammenbau2_Foto_Aljoscha_Sander_BIK.jpg</w:t>
      </w:r>
      <w:r w:rsidRPr="00BC4F8E">
        <w:rPr>
          <w:rFonts w:cs="Calibri"/>
          <w:b/>
          <w:lang w:val="en-US"/>
        </w:rPr>
        <w:br/>
      </w:r>
      <w:r w:rsidRPr="00BC4F8E">
        <w:rPr>
          <w:rFonts w:asciiTheme="minorHAnsi" w:eastAsiaTheme="minorHAnsi" w:hAnsiTheme="minorHAnsi" w:cstheme="minorHAnsi"/>
        </w:rPr>
        <w:t>Mehrere solcher Sensorb</w:t>
      </w:r>
      <w:r w:rsidRPr="00BC4F8E">
        <w:rPr>
          <w:rFonts w:asciiTheme="minorHAnsi" w:eastAsiaTheme="minorHAnsi" w:hAnsiTheme="minorHAnsi" w:cstheme="minorHAnsi"/>
        </w:rPr>
        <w:t>oxen liefern Daten aus der Windenergieanlage - unter anderem zu Zeit, Position und Vibrationen</w:t>
      </w:r>
      <w:r w:rsidRPr="00BC4F8E">
        <w:rPr>
          <w:rFonts w:asciiTheme="minorHAnsi" w:eastAsiaTheme="minorHAnsi" w:hAnsiTheme="minorHAnsi" w:cstheme="minorHAnsi"/>
        </w:rPr>
        <w:t xml:space="preserve"> (Beschleunigung)</w:t>
      </w:r>
      <w:r w:rsidRPr="00BC4F8E">
        <w:rPr>
          <w:rFonts w:asciiTheme="minorHAnsi" w:eastAsiaTheme="minorHAnsi" w:hAnsiTheme="minorHAnsi" w:cstheme="minorHAnsi"/>
        </w:rPr>
        <w:t>.</w:t>
      </w:r>
    </w:p>
    <w:p w:rsidR="008A42BB" w:rsidRPr="00AB7185" w:rsidRDefault="00AB7185" w:rsidP="00AB7185">
      <w:pPr>
        <w:spacing w:before="60" w:after="60"/>
        <w:rPr>
          <w:rFonts w:cs="Calibri"/>
          <w:color w:val="7F7F7F"/>
          <w:lang w:val="en-US"/>
        </w:rPr>
      </w:pPr>
      <w:r w:rsidRPr="00AB7185">
        <w:rPr>
          <w:rFonts w:cs="Calibri"/>
          <w:color w:val="7F7F7F"/>
          <w:lang w:val="en-US"/>
        </w:rPr>
        <w:t>Several such sensor boxes supply data from the wind turbine - including time, position and vibrations (acceleration).</w:t>
      </w:r>
    </w:p>
    <w:p w:rsidR="00DD3114" w:rsidRDefault="00EC5830" w:rsidP="00BC4F8E">
      <w:pPr>
        <w:spacing w:after="240"/>
        <w:rPr>
          <w:rFonts w:cs="Calibri"/>
        </w:rPr>
      </w:pPr>
      <w:r w:rsidRPr="00EC5830">
        <w:rPr>
          <w:rFonts w:cs="Calibri"/>
        </w:rPr>
        <w:t>Foto</w:t>
      </w:r>
      <w:r w:rsidR="008A42BB" w:rsidRPr="008A42BB">
        <w:rPr>
          <w:rFonts w:cs="Calibri"/>
        </w:rPr>
        <w:t xml:space="preserve">| </w:t>
      </w:r>
      <w:r w:rsidR="008A42BB" w:rsidRPr="008A42BB">
        <w:rPr>
          <w:rFonts w:cs="Calibri"/>
          <w:color w:val="7F7F7F"/>
        </w:rPr>
        <w:t>Image:</w:t>
      </w:r>
      <w:r w:rsidRPr="00EC5830">
        <w:rPr>
          <w:rFonts w:cs="Calibri"/>
        </w:rPr>
        <w:t xml:space="preserve"> </w:t>
      </w:r>
      <w:proofErr w:type="spellStart"/>
      <w:r w:rsidRPr="00EC5830">
        <w:rPr>
          <w:rFonts w:cs="Calibri"/>
        </w:rPr>
        <w:t>Aljoscha</w:t>
      </w:r>
      <w:proofErr w:type="spellEnd"/>
      <w:r w:rsidRPr="00EC5830">
        <w:rPr>
          <w:rFonts w:cs="Calibri"/>
        </w:rPr>
        <w:t xml:space="preserve"> Sander/BIK</w:t>
      </w:r>
    </w:p>
    <w:p w:rsidR="00EC5830" w:rsidRPr="00DD3114" w:rsidRDefault="00EC5830" w:rsidP="00831521">
      <w:pPr>
        <w:spacing w:after="240" w:line="240" w:lineRule="auto"/>
        <w:rPr>
          <w:rFonts w:cs="Calibri"/>
        </w:rPr>
      </w:pPr>
    </w:p>
    <w:p w:rsidR="00DD3114" w:rsidRPr="00BC4F8E" w:rsidRDefault="00585BC1" w:rsidP="00BC4F8E">
      <w:pPr>
        <w:spacing w:after="0"/>
        <w:rPr>
          <w:rFonts w:cs="Calibri"/>
          <w:b/>
          <w:lang w:val="en-US"/>
        </w:rPr>
      </w:pPr>
      <w:proofErr w:type="spellStart"/>
      <w:r w:rsidRPr="00BC4F8E">
        <w:rPr>
          <w:rFonts w:cs="Calibri"/>
          <w:b/>
          <w:lang w:val="en-US"/>
        </w:rPr>
        <w:t>Christian</w:t>
      </w:r>
      <w:r w:rsidR="00BC4F8E" w:rsidRPr="00BC4F8E">
        <w:rPr>
          <w:rFonts w:cs="Calibri"/>
          <w:b/>
          <w:lang w:val="en-US"/>
        </w:rPr>
        <w:t>_</w:t>
      </w:r>
      <w:r w:rsidRPr="00BC4F8E">
        <w:rPr>
          <w:rFonts w:cs="Calibri"/>
          <w:b/>
          <w:lang w:val="en-US"/>
        </w:rPr>
        <w:t>Zorn</w:t>
      </w:r>
      <w:r w:rsidR="00BC4F8E">
        <w:rPr>
          <w:rFonts w:cs="Calibri"/>
          <w:b/>
          <w:lang w:val="en-US"/>
        </w:rPr>
        <w:t>_ForWind</w:t>
      </w:r>
      <w:r w:rsidR="00BC4F8E" w:rsidRPr="00BC4F8E">
        <w:rPr>
          <w:rFonts w:cs="Calibri"/>
          <w:b/>
          <w:lang w:val="en-US"/>
        </w:rPr>
        <w:t>.jpg</w:t>
      </w:r>
      <w:proofErr w:type="spellEnd"/>
    </w:p>
    <w:p w:rsidR="00310E2A" w:rsidRPr="00BC4F8E" w:rsidRDefault="00310E2A" w:rsidP="00BC4F8E">
      <w:pPr>
        <w:spacing w:before="60" w:after="0"/>
        <w:rPr>
          <w:rFonts w:asciiTheme="minorHAnsi" w:eastAsiaTheme="minorHAnsi" w:hAnsiTheme="minorHAnsi" w:cstheme="minorHAnsi"/>
        </w:rPr>
      </w:pPr>
      <w:r w:rsidRPr="00BC4F8E">
        <w:rPr>
          <w:rFonts w:asciiTheme="minorHAnsi" w:eastAsiaTheme="minorHAnsi" w:hAnsiTheme="minorHAnsi" w:cstheme="minorHAnsi"/>
        </w:rPr>
        <w:t xml:space="preserve">Dr.-Ing. Christian Zorn, Leiter der Koordinierungsstelle </w:t>
      </w:r>
      <w:proofErr w:type="spellStart"/>
      <w:r w:rsidRPr="00BC4F8E">
        <w:rPr>
          <w:rFonts w:asciiTheme="minorHAnsi" w:eastAsiaTheme="minorHAnsi" w:hAnsiTheme="minorHAnsi" w:cstheme="minorHAnsi"/>
        </w:rPr>
        <w:t>ForWind</w:t>
      </w:r>
      <w:proofErr w:type="spellEnd"/>
      <w:r w:rsidRPr="00BC4F8E">
        <w:rPr>
          <w:rFonts w:asciiTheme="minorHAnsi" w:eastAsiaTheme="minorHAnsi" w:hAnsiTheme="minorHAnsi" w:cstheme="minorHAnsi"/>
        </w:rPr>
        <w:t xml:space="preserve"> an der Universität Bremen: „Wir wollen mit dem </w:t>
      </w:r>
      <w:proofErr w:type="spellStart"/>
      <w:r w:rsidRPr="00BC4F8E">
        <w:rPr>
          <w:rFonts w:asciiTheme="minorHAnsi" w:eastAsiaTheme="minorHAnsi" w:hAnsiTheme="minorHAnsi" w:cstheme="minorHAnsi"/>
        </w:rPr>
        <w:t>WindIO</w:t>
      </w:r>
      <w:proofErr w:type="spellEnd"/>
      <w:r w:rsidRPr="00BC4F8E">
        <w:rPr>
          <w:rFonts w:asciiTheme="minorHAnsi" w:eastAsiaTheme="minorHAnsi" w:hAnsiTheme="minorHAnsi" w:cstheme="minorHAnsi"/>
        </w:rPr>
        <w:t>-Zwilling eine Datenbasis etablieren, die den Austausch anlagenspezifischer Informationen für verschiedene Nutzergruppen ermöglicht.“</w:t>
      </w:r>
    </w:p>
    <w:p w:rsidR="00BC4F8E" w:rsidRPr="00BC4F8E" w:rsidRDefault="00BC4F8E" w:rsidP="00BC4F8E">
      <w:pPr>
        <w:spacing w:before="60" w:after="60"/>
        <w:rPr>
          <w:rFonts w:cs="Calibri"/>
          <w:color w:val="7F7F7F"/>
          <w:lang w:val="en-US"/>
        </w:rPr>
      </w:pPr>
      <w:r w:rsidRPr="00BC4F8E">
        <w:rPr>
          <w:rFonts w:cs="Calibri"/>
          <w:color w:val="7F7F7F"/>
          <w:lang w:val="en-US"/>
        </w:rPr>
        <w:t xml:space="preserve">Dr.-Ing. Christian Zorn, head of the </w:t>
      </w:r>
      <w:proofErr w:type="spellStart"/>
      <w:r w:rsidRPr="00BC4F8E">
        <w:rPr>
          <w:rFonts w:cs="Calibri"/>
          <w:color w:val="7F7F7F"/>
          <w:lang w:val="en-US"/>
        </w:rPr>
        <w:t>ForWind</w:t>
      </w:r>
      <w:proofErr w:type="spellEnd"/>
      <w:r w:rsidRPr="00BC4F8E">
        <w:rPr>
          <w:rFonts w:cs="Calibri"/>
          <w:color w:val="7F7F7F"/>
          <w:lang w:val="en-US"/>
        </w:rPr>
        <w:t xml:space="preserve"> coordination office at the University of Bremen: "With the </w:t>
      </w:r>
      <w:proofErr w:type="spellStart"/>
      <w:r w:rsidRPr="00BC4F8E">
        <w:rPr>
          <w:rFonts w:cs="Calibri"/>
          <w:color w:val="7F7F7F"/>
          <w:lang w:val="en-US"/>
        </w:rPr>
        <w:t>WindIO</w:t>
      </w:r>
      <w:proofErr w:type="spellEnd"/>
      <w:r w:rsidRPr="00BC4F8E">
        <w:rPr>
          <w:rFonts w:cs="Calibri"/>
          <w:color w:val="7F7F7F"/>
          <w:lang w:val="en-US"/>
        </w:rPr>
        <w:t xml:space="preserve"> twin, we want to establish a database that enables the exchange of plant-specific information for </w:t>
      </w:r>
      <w:r>
        <w:rPr>
          <w:rFonts w:cs="Calibri"/>
          <w:color w:val="7F7F7F"/>
          <w:lang w:val="en-US"/>
        </w:rPr>
        <w:t xml:space="preserve">the </w:t>
      </w:r>
      <w:r w:rsidRPr="00BC4F8E">
        <w:rPr>
          <w:rFonts w:cs="Calibri"/>
          <w:color w:val="7F7F7F"/>
          <w:lang w:val="en-US"/>
        </w:rPr>
        <w:t xml:space="preserve">different </w:t>
      </w:r>
      <w:r w:rsidRPr="00BC4F8E">
        <w:rPr>
          <w:rFonts w:cs="Calibri"/>
          <w:color w:val="7F7F7F"/>
          <w:lang w:val="en-US"/>
        </w:rPr>
        <w:t>stakeholders</w:t>
      </w:r>
      <w:r w:rsidRPr="00BC4F8E">
        <w:rPr>
          <w:rFonts w:cs="Calibri"/>
          <w:color w:val="7F7F7F"/>
          <w:lang w:val="en-US"/>
        </w:rPr>
        <w:t>.”</w:t>
      </w:r>
    </w:p>
    <w:p w:rsidR="00585BC1" w:rsidRPr="00831521" w:rsidRDefault="00585BC1" w:rsidP="00585BC1">
      <w:pPr>
        <w:spacing w:after="0"/>
        <w:rPr>
          <w:rFonts w:cs="Calibri"/>
        </w:rPr>
      </w:pPr>
      <w:r w:rsidRPr="00831521">
        <w:rPr>
          <w:rFonts w:cs="Calibri"/>
        </w:rPr>
        <w:t>Foto</w:t>
      </w:r>
      <w:r w:rsidR="00831521">
        <w:rPr>
          <w:rFonts w:cs="Calibri"/>
        </w:rPr>
        <w:t xml:space="preserve"> </w:t>
      </w:r>
      <w:r w:rsidR="00831521" w:rsidRPr="00DB279E">
        <w:rPr>
          <w:rFonts w:cs="Calibri"/>
        </w:rPr>
        <w:t xml:space="preserve">| </w:t>
      </w:r>
      <w:r w:rsidR="00831521" w:rsidRPr="00DB279E">
        <w:rPr>
          <w:rFonts w:cs="Calibri"/>
          <w:color w:val="7F7F7F"/>
        </w:rPr>
        <w:t>Image</w:t>
      </w:r>
      <w:r w:rsidR="00831521" w:rsidRPr="00934BD3">
        <w:rPr>
          <w:rFonts w:cs="Calibri"/>
        </w:rPr>
        <w:t>:</w:t>
      </w:r>
      <w:r w:rsidRPr="00831521">
        <w:rPr>
          <w:rFonts w:cs="Calibri"/>
        </w:rPr>
        <w:t xml:space="preserve"> </w:t>
      </w:r>
      <w:proofErr w:type="spellStart"/>
      <w:r w:rsidR="00831521" w:rsidRPr="00831521">
        <w:rPr>
          <w:rFonts w:cs="Calibri"/>
        </w:rPr>
        <w:t>ForWind</w:t>
      </w:r>
      <w:proofErr w:type="spellEnd"/>
    </w:p>
    <w:p w:rsidR="00585BC1" w:rsidRDefault="00585BC1" w:rsidP="00934BD3">
      <w:pPr>
        <w:spacing w:after="0" w:line="240" w:lineRule="auto"/>
        <w:rPr>
          <w:rFonts w:cs="Calibri"/>
          <w:b/>
        </w:rPr>
      </w:pPr>
    </w:p>
    <w:p w:rsidR="00BC4F8E" w:rsidRDefault="00BC4F8E" w:rsidP="00934BD3">
      <w:pPr>
        <w:spacing w:after="0" w:line="240" w:lineRule="auto"/>
        <w:rPr>
          <w:rFonts w:cs="Calibri"/>
          <w:b/>
        </w:rPr>
      </w:pPr>
    </w:p>
    <w:sectPr w:rsidR="00BC4F8E" w:rsidSect="00B742E8">
      <w:footerReference w:type="default" r:id="rId9"/>
      <w:pgSz w:w="11906" w:h="16838"/>
      <w:pgMar w:top="993" w:right="1417" w:bottom="993" w:left="1417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A03" w:rsidRDefault="00027A03" w:rsidP="00E01C5E">
      <w:pPr>
        <w:spacing w:after="0" w:line="240" w:lineRule="auto"/>
      </w:pPr>
      <w:r>
        <w:separator/>
      </w:r>
    </w:p>
  </w:endnote>
  <w:endnote w:type="continuationSeparator" w:id="0">
    <w:p w:rsidR="00027A03" w:rsidRDefault="00027A03" w:rsidP="00E0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altName w:val="Bahnschrift Light"/>
    <w:panose1 w:val="020B0502040204020203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4A8" w:rsidRPr="008A0C13" w:rsidRDefault="007544A8">
    <w:pPr>
      <w:pStyle w:val="Fuzeile"/>
      <w:jc w:val="right"/>
      <w:rPr>
        <w:rFonts w:cs="Calibri"/>
        <w:sz w:val="20"/>
        <w:szCs w:val="20"/>
      </w:rPr>
    </w:pPr>
    <w:r w:rsidRPr="008A0C13">
      <w:rPr>
        <w:rFonts w:cs="Calibri"/>
        <w:sz w:val="20"/>
        <w:szCs w:val="20"/>
        <w:lang w:val="de-DE"/>
      </w:rPr>
      <w:t>Seite</w:t>
    </w:r>
    <w:r w:rsidRPr="008A0C13">
      <w:rPr>
        <w:rFonts w:cs="Calibri"/>
        <w:sz w:val="20"/>
        <w:szCs w:val="20"/>
      </w:rPr>
      <w:t xml:space="preserve"> </w:t>
    </w:r>
    <w:r w:rsidRPr="008A0C13">
      <w:rPr>
        <w:rFonts w:cs="Calibri"/>
        <w:sz w:val="20"/>
        <w:szCs w:val="20"/>
      </w:rPr>
      <w:fldChar w:fldCharType="begin"/>
    </w:r>
    <w:r w:rsidRPr="008A0C13">
      <w:rPr>
        <w:rFonts w:cs="Calibri"/>
        <w:sz w:val="20"/>
        <w:szCs w:val="20"/>
      </w:rPr>
      <w:instrText xml:space="preserve"> PAGE   \* MERGEFORMAT </w:instrText>
    </w:r>
    <w:r w:rsidRPr="008A0C13">
      <w:rPr>
        <w:rFonts w:cs="Calibri"/>
        <w:sz w:val="20"/>
        <w:szCs w:val="20"/>
      </w:rPr>
      <w:fldChar w:fldCharType="separate"/>
    </w:r>
    <w:r w:rsidR="00EF05B2">
      <w:rPr>
        <w:rFonts w:cs="Calibri"/>
        <w:noProof/>
        <w:sz w:val="20"/>
        <w:szCs w:val="20"/>
      </w:rPr>
      <w:t>2</w:t>
    </w:r>
    <w:r w:rsidRPr="008A0C13">
      <w:rPr>
        <w:rFonts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A03" w:rsidRDefault="00027A03" w:rsidP="00E01C5E">
      <w:pPr>
        <w:spacing w:after="0" w:line="240" w:lineRule="auto"/>
      </w:pPr>
      <w:r>
        <w:separator/>
      </w:r>
    </w:p>
  </w:footnote>
  <w:footnote w:type="continuationSeparator" w:id="0">
    <w:p w:rsidR="00027A03" w:rsidRDefault="00027A03" w:rsidP="00E01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4E1"/>
    <w:multiLevelType w:val="hybridMultilevel"/>
    <w:tmpl w:val="1F5C90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F19DD"/>
    <w:multiLevelType w:val="multilevel"/>
    <w:tmpl w:val="C570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D7A4A"/>
    <w:multiLevelType w:val="hybridMultilevel"/>
    <w:tmpl w:val="9054803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D574D"/>
    <w:multiLevelType w:val="multilevel"/>
    <w:tmpl w:val="F17C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horsten Tietjen">
    <w15:presenceInfo w15:providerId="None" w15:userId="Thorsten Tietj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22"/>
    <w:rsid w:val="0000219F"/>
    <w:rsid w:val="00002937"/>
    <w:rsid w:val="00002FB9"/>
    <w:rsid w:val="00004E2B"/>
    <w:rsid w:val="00010EB9"/>
    <w:rsid w:val="00012BF2"/>
    <w:rsid w:val="00012F85"/>
    <w:rsid w:val="00020281"/>
    <w:rsid w:val="00024ABE"/>
    <w:rsid w:val="00024DA8"/>
    <w:rsid w:val="00027A03"/>
    <w:rsid w:val="000345E5"/>
    <w:rsid w:val="00035A34"/>
    <w:rsid w:val="00036726"/>
    <w:rsid w:val="000442D2"/>
    <w:rsid w:val="0004761A"/>
    <w:rsid w:val="00047B2E"/>
    <w:rsid w:val="000519F9"/>
    <w:rsid w:val="00054733"/>
    <w:rsid w:val="000627EC"/>
    <w:rsid w:val="00065737"/>
    <w:rsid w:val="00071727"/>
    <w:rsid w:val="00074D4C"/>
    <w:rsid w:val="000755E5"/>
    <w:rsid w:val="0008159F"/>
    <w:rsid w:val="0008291B"/>
    <w:rsid w:val="000869F8"/>
    <w:rsid w:val="0008795D"/>
    <w:rsid w:val="00095AC8"/>
    <w:rsid w:val="000A16B7"/>
    <w:rsid w:val="000A4265"/>
    <w:rsid w:val="000A4948"/>
    <w:rsid w:val="000B269D"/>
    <w:rsid w:val="000B51D6"/>
    <w:rsid w:val="000C08F3"/>
    <w:rsid w:val="000C527A"/>
    <w:rsid w:val="000C7D5B"/>
    <w:rsid w:val="000D34B8"/>
    <w:rsid w:val="000D4E2D"/>
    <w:rsid w:val="000D6736"/>
    <w:rsid w:val="000E1329"/>
    <w:rsid w:val="000F4A41"/>
    <w:rsid w:val="000F6484"/>
    <w:rsid w:val="000F7B3A"/>
    <w:rsid w:val="00102022"/>
    <w:rsid w:val="00111F2B"/>
    <w:rsid w:val="00127A7C"/>
    <w:rsid w:val="001305D3"/>
    <w:rsid w:val="00136883"/>
    <w:rsid w:val="00153D1B"/>
    <w:rsid w:val="00154415"/>
    <w:rsid w:val="00154518"/>
    <w:rsid w:val="00155ED8"/>
    <w:rsid w:val="0015778B"/>
    <w:rsid w:val="00160389"/>
    <w:rsid w:val="00163B7E"/>
    <w:rsid w:val="00171C53"/>
    <w:rsid w:val="00173838"/>
    <w:rsid w:val="00173DCD"/>
    <w:rsid w:val="00180AF6"/>
    <w:rsid w:val="001878F0"/>
    <w:rsid w:val="001936DD"/>
    <w:rsid w:val="001A2BF9"/>
    <w:rsid w:val="001A5E6D"/>
    <w:rsid w:val="001C6575"/>
    <w:rsid w:val="001D0222"/>
    <w:rsid w:val="001D1471"/>
    <w:rsid w:val="001D4F04"/>
    <w:rsid w:val="001E12ED"/>
    <w:rsid w:val="001E1D86"/>
    <w:rsid w:val="001E28E2"/>
    <w:rsid w:val="001E2F96"/>
    <w:rsid w:val="001E30C8"/>
    <w:rsid w:val="001E3EC3"/>
    <w:rsid w:val="001E4FE0"/>
    <w:rsid w:val="001F0A19"/>
    <w:rsid w:val="001F3649"/>
    <w:rsid w:val="001F471E"/>
    <w:rsid w:val="002005F2"/>
    <w:rsid w:val="00205986"/>
    <w:rsid w:val="0021039E"/>
    <w:rsid w:val="0021316A"/>
    <w:rsid w:val="002131E7"/>
    <w:rsid w:val="00214A33"/>
    <w:rsid w:val="00214C5B"/>
    <w:rsid w:val="00216402"/>
    <w:rsid w:val="002205DB"/>
    <w:rsid w:val="002234C5"/>
    <w:rsid w:val="00223DA5"/>
    <w:rsid w:val="00231D16"/>
    <w:rsid w:val="002339DA"/>
    <w:rsid w:val="00235E0C"/>
    <w:rsid w:val="0023723A"/>
    <w:rsid w:val="002449ED"/>
    <w:rsid w:val="002565E1"/>
    <w:rsid w:val="00260562"/>
    <w:rsid w:val="002622EE"/>
    <w:rsid w:val="00262532"/>
    <w:rsid w:val="002656C1"/>
    <w:rsid w:val="00267225"/>
    <w:rsid w:val="002679FA"/>
    <w:rsid w:val="00277590"/>
    <w:rsid w:val="0028166E"/>
    <w:rsid w:val="00295606"/>
    <w:rsid w:val="002962D8"/>
    <w:rsid w:val="00297D19"/>
    <w:rsid w:val="002A02E6"/>
    <w:rsid w:val="002A3440"/>
    <w:rsid w:val="002A3683"/>
    <w:rsid w:val="002A7F23"/>
    <w:rsid w:val="002B7866"/>
    <w:rsid w:val="002C2D9C"/>
    <w:rsid w:val="002D053E"/>
    <w:rsid w:val="002D46B5"/>
    <w:rsid w:val="002D6571"/>
    <w:rsid w:val="002E3312"/>
    <w:rsid w:val="002E710E"/>
    <w:rsid w:val="002F0A7C"/>
    <w:rsid w:val="002F12CA"/>
    <w:rsid w:val="002F23E9"/>
    <w:rsid w:val="002F3553"/>
    <w:rsid w:val="003033A5"/>
    <w:rsid w:val="0030536F"/>
    <w:rsid w:val="0030595C"/>
    <w:rsid w:val="00310E2A"/>
    <w:rsid w:val="00313220"/>
    <w:rsid w:val="00314050"/>
    <w:rsid w:val="00317F57"/>
    <w:rsid w:val="0032692C"/>
    <w:rsid w:val="00326D7A"/>
    <w:rsid w:val="00327DB8"/>
    <w:rsid w:val="00335295"/>
    <w:rsid w:val="00335A83"/>
    <w:rsid w:val="00346B30"/>
    <w:rsid w:val="00350A80"/>
    <w:rsid w:val="00352E42"/>
    <w:rsid w:val="00354CC5"/>
    <w:rsid w:val="0035693F"/>
    <w:rsid w:val="0036646B"/>
    <w:rsid w:val="00382E38"/>
    <w:rsid w:val="003838BD"/>
    <w:rsid w:val="0038469E"/>
    <w:rsid w:val="00384D44"/>
    <w:rsid w:val="00386046"/>
    <w:rsid w:val="00387714"/>
    <w:rsid w:val="00390469"/>
    <w:rsid w:val="00394C5D"/>
    <w:rsid w:val="003A1203"/>
    <w:rsid w:val="003A6D7B"/>
    <w:rsid w:val="003A7214"/>
    <w:rsid w:val="003B0B7D"/>
    <w:rsid w:val="003B455E"/>
    <w:rsid w:val="003B46C5"/>
    <w:rsid w:val="003B6571"/>
    <w:rsid w:val="003C2073"/>
    <w:rsid w:val="003C37E5"/>
    <w:rsid w:val="003D17F9"/>
    <w:rsid w:val="003D277D"/>
    <w:rsid w:val="003D2F1B"/>
    <w:rsid w:val="003D35DB"/>
    <w:rsid w:val="003D4B48"/>
    <w:rsid w:val="003D5CB6"/>
    <w:rsid w:val="003D6896"/>
    <w:rsid w:val="003E2FC1"/>
    <w:rsid w:val="003E3C4E"/>
    <w:rsid w:val="003E3EA3"/>
    <w:rsid w:val="003E4E2A"/>
    <w:rsid w:val="003E74BA"/>
    <w:rsid w:val="003F2603"/>
    <w:rsid w:val="0040040F"/>
    <w:rsid w:val="00407171"/>
    <w:rsid w:val="0040786E"/>
    <w:rsid w:val="00410A81"/>
    <w:rsid w:val="00413F78"/>
    <w:rsid w:val="00416F7D"/>
    <w:rsid w:val="0042080A"/>
    <w:rsid w:val="00427388"/>
    <w:rsid w:val="004305B8"/>
    <w:rsid w:val="004311EE"/>
    <w:rsid w:val="004416D8"/>
    <w:rsid w:val="004422EF"/>
    <w:rsid w:val="0044314D"/>
    <w:rsid w:val="004436B7"/>
    <w:rsid w:val="004544DB"/>
    <w:rsid w:val="004551A0"/>
    <w:rsid w:val="0045555C"/>
    <w:rsid w:val="00456AB0"/>
    <w:rsid w:val="0045709E"/>
    <w:rsid w:val="0046074D"/>
    <w:rsid w:val="00463825"/>
    <w:rsid w:val="00473417"/>
    <w:rsid w:val="00474AB7"/>
    <w:rsid w:val="00480A04"/>
    <w:rsid w:val="0048541E"/>
    <w:rsid w:val="004874BE"/>
    <w:rsid w:val="00495137"/>
    <w:rsid w:val="004A1836"/>
    <w:rsid w:val="004A1CBB"/>
    <w:rsid w:val="004A1FBA"/>
    <w:rsid w:val="004B2A08"/>
    <w:rsid w:val="004B2C47"/>
    <w:rsid w:val="004B5DB3"/>
    <w:rsid w:val="004B6A44"/>
    <w:rsid w:val="004C164D"/>
    <w:rsid w:val="004C260D"/>
    <w:rsid w:val="004C2A26"/>
    <w:rsid w:val="004C4A1F"/>
    <w:rsid w:val="004C5929"/>
    <w:rsid w:val="004C5CA2"/>
    <w:rsid w:val="004C6ACD"/>
    <w:rsid w:val="004D06BB"/>
    <w:rsid w:val="004D0760"/>
    <w:rsid w:val="004D4CED"/>
    <w:rsid w:val="004D6F85"/>
    <w:rsid w:val="004D7292"/>
    <w:rsid w:val="004E327D"/>
    <w:rsid w:val="004E5274"/>
    <w:rsid w:val="004F3DA0"/>
    <w:rsid w:val="004F6982"/>
    <w:rsid w:val="004F71C7"/>
    <w:rsid w:val="004F7858"/>
    <w:rsid w:val="00500AB5"/>
    <w:rsid w:val="00501EB5"/>
    <w:rsid w:val="00503E29"/>
    <w:rsid w:val="00506C29"/>
    <w:rsid w:val="005139DD"/>
    <w:rsid w:val="005205B5"/>
    <w:rsid w:val="00531DA6"/>
    <w:rsid w:val="005362AC"/>
    <w:rsid w:val="00537931"/>
    <w:rsid w:val="005448BD"/>
    <w:rsid w:val="005474E5"/>
    <w:rsid w:val="00560C00"/>
    <w:rsid w:val="00566A0E"/>
    <w:rsid w:val="0057101A"/>
    <w:rsid w:val="00571820"/>
    <w:rsid w:val="00572940"/>
    <w:rsid w:val="00574DAF"/>
    <w:rsid w:val="005757DF"/>
    <w:rsid w:val="00580E35"/>
    <w:rsid w:val="00585BC1"/>
    <w:rsid w:val="00590CF9"/>
    <w:rsid w:val="00591E3C"/>
    <w:rsid w:val="005965F6"/>
    <w:rsid w:val="00597EFA"/>
    <w:rsid w:val="005A0375"/>
    <w:rsid w:val="005A39E8"/>
    <w:rsid w:val="005A79E8"/>
    <w:rsid w:val="005B27DD"/>
    <w:rsid w:val="005B5810"/>
    <w:rsid w:val="005B65BB"/>
    <w:rsid w:val="005C3E47"/>
    <w:rsid w:val="005C4231"/>
    <w:rsid w:val="005C4E95"/>
    <w:rsid w:val="005C57AB"/>
    <w:rsid w:val="005D2D44"/>
    <w:rsid w:val="005E0CB0"/>
    <w:rsid w:val="005E1E94"/>
    <w:rsid w:val="005E2707"/>
    <w:rsid w:val="005E7E97"/>
    <w:rsid w:val="005F16D7"/>
    <w:rsid w:val="005F1CC5"/>
    <w:rsid w:val="005F655F"/>
    <w:rsid w:val="0060359E"/>
    <w:rsid w:val="006076CA"/>
    <w:rsid w:val="006176F2"/>
    <w:rsid w:val="006264A5"/>
    <w:rsid w:val="00627883"/>
    <w:rsid w:val="00627985"/>
    <w:rsid w:val="006411A0"/>
    <w:rsid w:val="006421AD"/>
    <w:rsid w:val="00643548"/>
    <w:rsid w:val="00643609"/>
    <w:rsid w:val="0064436D"/>
    <w:rsid w:val="006444E3"/>
    <w:rsid w:val="00645D53"/>
    <w:rsid w:val="00646F14"/>
    <w:rsid w:val="00650C50"/>
    <w:rsid w:val="00652C9A"/>
    <w:rsid w:val="006554E6"/>
    <w:rsid w:val="00655549"/>
    <w:rsid w:val="0066052B"/>
    <w:rsid w:val="00661ABE"/>
    <w:rsid w:val="00662CDA"/>
    <w:rsid w:val="00665500"/>
    <w:rsid w:val="006671FD"/>
    <w:rsid w:val="00670AE0"/>
    <w:rsid w:val="00670EBF"/>
    <w:rsid w:val="00680108"/>
    <w:rsid w:val="0068508F"/>
    <w:rsid w:val="006903E8"/>
    <w:rsid w:val="0069089F"/>
    <w:rsid w:val="00690C30"/>
    <w:rsid w:val="006924E8"/>
    <w:rsid w:val="00693F3F"/>
    <w:rsid w:val="00695CB6"/>
    <w:rsid w:val="006960F6"/>
    <w:rsid w:val="006A159E"/>
    <w:rsid w:val="006A4BAF"/>
    <w:rsid w:val="006A7C44"/>
    <w:rsid w:val="006B2AF6"/>
    <w:rsid w:val="006B519A"/>
    <w:rsid w:val="006B7A9E"/>
    <w:rsid w:val="006D6B96"/>
    <w:rsid w:val="006D77E4"/>
    <w:rsid w:val="006D7E6D"/>
    <w:rsid w:val="006F19D8"/>
    <w:rsid w:val="00704AB4"/>
    <w:rsid w:val="00704AE5"/>
    <w:rsid w:val="00705B5E"/>
    <w:rsid w:val="007113C9"/>
    <w:rsid w:val="007126B9"/>
    <w:rsid w:val="00716FE0"/>
    <w:rsid w:val="0071789E"/>
    <w:rsid w:val="00720581"/>
    <w:rsid w:val="00721D6B"/>
    <w:rsid w:val="00725274"/>
    <w:rsid w:val="007326AB"/>
    <w:rsid w:val="0073451C"/>
    <w:rsid w:val="00736E3E"/>
    <w:rsid w:val="007416E3"/>
    <w:rsid w:val="0074641F"/>
    <w:rsid w:val="00750B3F"/>
    <w:rsid w:val="007544A8"/>
    <w:rsid w:val="00756075"/>
    <w:rsid w:val="00763845"/>
    <w:rsid w:val="007652A4"/>
    <w:rsid w:val="007654BD"/>
    <w:rsid w:val="0076567D"/>
    <w:rsid w:val="00766622"/>
    <w:rsid w:val="00771B0B"/>
    <w:rsid w:val="00780640"/>
    <w:rsid w:val="007808A8"/>
    <w:rsid w:val="00783A1E"/>
    <w:rsid w:val="007A1D94"/>
    <w:rsid w:val="007A405F"/>
    <w:rsid w:val="007A4B6A"/>
    <w:rsid w:val="007B05B6"/>
    <w:rsid w:val="007B09E1"/>
    <w:rsid w:val="007B3A2E"/>
    <w:rsid w:val="007B4697"/>
    <w:rsid w:val="007C2FDF"/>
    <w:rsid w:val="007C622F"/>
    <w:rsid w:val="007D34CA"/>
    <w:rsid w:val="007E2E4D"/>
    <w:rsid w:val="007E4818"/>
    <w:rsid w:val="007E56B5"/>
    <w:rsid w:val="007E660F"/>
    <w:rsid w:val="007E76AD"/>
    <w:rsid w:val="008004B3"/>
    <w:rsid w:val="008071C9"/>
    <w:rsid w:val="00807EA8"/>
    <w:rsid w:val="00810799"/>
    <w:rsid w:val="0081314B"/>
    <w:rsid w:val="00815D6A"/>
    <w:rsid w:val="0081680B"/>
    <w:rsid w:val="00820998"/>
    <w:rsid w:val="00825422"/>
    <w:rsid w:val="00826181"/>
    <w:rsid w:val="00827B12"/>
    <w:rsid w:val="00831521"/>
    <w:rsid w:val="00833760"/>
    <w:rsid w:val="008340F2"/>
    <w:rsid w:val="00834129"/>
    <w:rsid w:val="00836475"/>
    <w:rsid w:val="00841B2F"/>
    <w:rsid w:val="008424D2"/>
    <w:rsid w:val="00846C00"/>
    <w:rsid w:val="00851325"/>
    <w:rsid w:val="008535CF"/>
    <w:rsid w:val="00853B8A"/>
    <w:rsid w:val="00856E4B"/>
    <w:rsid w:val="00877168"/>
    <w:rsid w:val="0089188B"/>
    <w:rsid w:val="008963C4"/>
    <w:rsid w:val="008A0C13"/>
    <w:rsid w:val="008A3956"/>
    <w:rsid w:val="008A42BB"/>
    <w:rsid w:val="008A45DB"/>
    <w:rsid w:val="008A4E00"/>
    <w:rsid w:val="008B3326"/>
    <w:rsid w:val="008B3CC6"/>
    <w:rsid w:val="008C1C39"/>
    <w:rsid w:val="008C1E38"/>
    <w:rsid w:val="008D3874"/>
    <w:rsid w:val="008E4E90"/>
    <w:rsid w:val="008F00D0"/>
    <w:rsid w:val="008F25E3"/>
    <w:rsid w:val="008F2D9C"/>
    <w:rsid w:val="008F79AC"/>
    <w:rsid w:val="00900CD9"/>
    <w:rsid w:val="00911410"/>
    <w:rsid w:val="009136D2"/>
    <w:rsid w:val="009230D7"/>
    <w:rsid w:val="009231C6"/>
    <w:rsid w:val="00934BD3"/>
    <w:rsid w:val="00935454"/>
    <w:rsid w:val="00941B23"/>
    <w:rsid w:val="009427A6"/>
    <w:rsid w:val="009436A5"/>
    <w:rsid w:val="009478DE"/>
    <w:rsid w:val="00951F91"/>
    <w:rsid w:val="009629C3"/>
    <w:rsid w:val="00967BA9"/>
    <w:rsid w:val="00967E36"/>
    <w:rsid w:val="009807C0"/>
    <w:rsid w:val="0098140B"/>
    <w:rsid w:val="0098282D"/>
    <w:rsid w:val="00983C89"/>
    <w:rsid w:val="00984842"/>
    <w:rsid w:val="009870DA"/>
    <w:rsid w:val="00992CFA"/>
    <w:rsid w:val="00997ACE"/>
    <w:rsid w:val="009A5F9F"/>
    <w:rsid w:val="009C0A6F"/>
    <w:rsid w:val="009C1260"/>
    <w:rsid w:val="009C5169"/>
    <w:rsid w:val="009C6E5A"/>
    <w:rsid w:val="009D058B"/>
    <w:rsid w:val="009D0D64"/>
    <w:rsid w:val="009D0ED7"/>
    <w:rsid w:val="009D300C"/>
    <w:rsid w:val="009D523D"/>
    <w:rsid w:val="009D79F4"/>
    <w:rsid w:val="009E0AC8"/>
    <w:rsid w:val="009E3D7B"/>
    <w:rsid w:val="009E73E4"/>
    <w:rsid w:val="009F2136"/>
    <w:rsid w:val="009F712B"/>
    <w:rsid w:val="009F759C"/>
    <w:rsid w:val="00A006FA"/>
    <w:rsid w:val="00A0133C"/>
    <w:rsid w:val="00A02A90"/>
    <w:rsid w:val="00A07E53"/>
    <w:rsid w:val="00A1103A"/>
    <w:rsid w:val="00A134DB"/>
    <w:rsid w:val="00A13BDA"/>
    <w:rsid w:val="00A17C18"/>
    <w:rsid w:val="00A220E0"/>
    <w:rsid w:val="00A22645"/>
    <w:rsid w:val="00A232EF"/>
    <w:rsid w:val="00A23CF9"/>
    <w:rsid w:val="00A25AB9"/>
    <w:rsid w:val="00A27040"/>
    <w:rsid w:val="00A27A10"/>
    <w:rsid w:val="00A31B15"/>
    <w:rsid w:val="00A41A00"/>
    <w:rsid w:val="00A53752"/>
    <w:rsid w:val="00A57A5F"/>
    <w:rsid w:val="00A65174"/>
    <w:rsid w:val="00A658C5"/>
    <w:rsid w:val="00A65CB6"/>
    <w:rsid w:val="00A70E42"/>
    <w:rsid w:val="00A74B01"/>
    <w:rsid w:val="00A76CDA"/>
    <w:rsid w:val="00A810E8"/>
    <w:rsid w:val="00A82A7A"/>
    <w:rsid w:val="00A861FA"/>
    <w:rsid w:val="00A86BD0"/>
    <w:rsid w:val="00A917E0"/>
    <w:rsid w:val="00A977C2"/>
    <w:rsid w:val="00AA0ACA"/>
    <w:rsid w:val="00AA1092"/>
    <w:rsid w:val="00AB0C18"/>
    <w:rsid w:val="00AB0E45"/>
    <w:rsid w:val="00AB3291"/>
    <w:rsid w:val="00AB4D28"/>
    <w:rsid w:val="00AB594B"/>
    <w:rsid w:val="00AB5BC0"/>
    <w:rsid w:val="00AB7185"/>
    <w:rsid w:val="00AC535A"/>
    <w:rsid w:val="00AD7AEC"/>
    <w:rsid w:val="00AE1152"/>
    <w:rsid w:val="00AE1DF8"/>
    <w:rsid w:val="00AF11DE"/>
    <w:rsid w:val="00AF221C"/>
    <w:rsid w:val="00AF7D43"/>
    <w:rsid w:val="00B06764"/>
    <w:rsid w:val="00B10B95"/>
    <w:rsid w:val="00B11202"/>
    <w:rsid w:val="00B1327C"/>
    <w:rsid w:val="00B21B6D"/>
    <w:rsid w:val="00B331FF"/>
    <w:rsid w:val="00B34C63"/>
    <w:rsid w:val="00B34FD8"/>
    <w:rsid w:val="00B3717B"/>
    <w:rsid w:val="00B40561"/>
    <w:rsid w:val="00B40BCC"/>
    <w:rsid w:val="00B40FB3"/>
    <w:rsid w:val="00B429B8"/>
    <w:rsid w:val="00B575AD"/>
    <w:rsid w:val="00B708EC"/>
    <w:rsid w:val="00B709E9"/>
    <w:rsid w:val="00B70C81"/>
    <w:rsid w:val="00B742E8"/>
    <w:rsid w:val="00B7433A"/>
    <w:rsid w:val="00B812D4"/>
    <w:rsid w:val="00BA0185"/>
    <w:rsid w:val="00BA1020"/>
    <w:rsid w:val="00BA3A32"/>
    <w:rsid w:val="00BA4219"/>
    <w:rsid w:val="00BA542B"/>
    <w:rsid w:val="00BA6D63"/>
    <w:rsid w:val="00BB1B74"/>
    <w:rsid w:val="00BB2AD3"/>
    <w:rsid w:val="00BB3056"/>
    <w:rsid w:val="00BB4599"/>
    <w:rsid w:val="00BC4F8E"/>
    <w:rsid w:val="00BC644B"/>
    <w:rsid w:val="00BD1023"/>
    <w:rsid w:val="00BD3150"/>
    <w:rsid w:val="00BD6804"/>
    <w:rsid w:val="00BE11F1"/>
    <w:rsid w:val="00BE1D99"/>
    <w:rsid w:val="00BE330E"/>
    <w:rsid w:val="00BE37CE"/>
    <w:rsid w:val="00BF37B3"/>
    <w:rsid w:val="00BF4E5C"/>
    <w:rsid w:val="00BF6644"/>
    <w:rsid w:val="00BF6FC9"/>
    <w:rsid w:val="00C03DD7"/>
    <w:rsid w:val="00C04CE3"/>
    <w:rsid w:val="00C102B2"/>
    <w:rsid w:val="00C167EC"/>
    <w:rsid w:val="00C20457"/>
    <w:rsid w:val="00C204C9"/>
    <w:rsid w:val="00C22D8A"/>
    <w:rsid w:val="00C23601"/>
    <w:rsid w:val="00C23AD6"/>
    <w:rsid w:val="00C23FF4"/>
    <w:rsid w:val="00C315F6"/>
    <w:rsid w:val="00C34D30"/>
    <w:rsid w:val="00C36371"/>
    <w:rsid w:val="00C366C5"/>
    <w:rsid w:val="00C42194"/>
    <w:rsid w:val="00C60380"/>
    <w:rsid w:val="00C676E0"/>
    <w:rsid w:val="00C67E07"/>
    <w:rsid w:val="00C71778"/>
    <w:rsid w:val="00C754F6"/>
    <w:rsid w:val="00C81C17"/>
    <w:rsid w:val="00C81F82"/>
    <w:rsid w:val="00C82245"/>
    <w:rsid w:val="00C83B28"/>
    <w:rsid w:val="00C8419A"/>
    <w:rsid w:val="00C86183"/>
    <w:rsid w:val="00C91693"/>
    <w:rsid w:val="00C91ADC"/>
    <w:rsid w:val="00C95319"/>
    <w:rsid w:val="00C9628C"/>
    <w:rsid w:val="00CA2A6E"/>
    <w:rsid w:val="00CA3F01"/>
    <w:rsid w:val="00CA41BB"/>
    <w:rsid w:val="00CA4838"/>
    <w:rsid w:val="00CB49C4"/>
    <w:rsid w:val="00CB7E95"/>
    <w:rsid w:val="00CC5F7F"/>
    <w:rsid w:val="00CC65BC"/>
    <w:rsid w:val="00CC68C1"/>
    <w:rsid w:val="00CC72FE"/>
    <w:rsid w:val="00CD6258"/>
    <w:rsid w:val="00CD6D67"/>
    <w:rsid w:val="00CE725C"/>
    <w:rsid w:val="00CF1EC5"/>
    <w:rsid w:val="00CF5126"/>
    <w:rsid w:val="00CF5B0D"/>
    <w:rsid w:val="00CF7571"/>
    <w:rsid w:val="00D02A41"/>
    <w:rsid w:val="00D03F1A"/>
    <w:rsid w:val="00D063BD"/>
    <w:rsid w:val="00D11A50"/>
    <w:rsid w:val="00D11BBE"/>
    <w:rsid w:val="00D11E50"/>
    <w:rsid w:val="00D11FC7"/>
    <w:rsid w:val="00D14F40"/>
    <w:rsid w:val="00D15EF0"/>
    <w:rsid w:val="00D20D45"/>
    <w:rsid w:val="00D20F85"/>
    <w:rsid w:val="00D21CFB"/>
    <w:rsid w:val="00D2225D"/>
    <w:rsid w:val="00D23B6A"/>
    <w:rsid w:val="00D2505D"/>
    <w:rsid w:val="00D25BA1"/>
    <w:rsid w:val="00D36488"/>
    <w:rsid w:val="00D44077"/>
    <w:rsid w:val="00D455AE"/>
    <w:rsid w:val="00D45C48"/>
    <w:rsid w:val="00D5098C"/>
    <w:rsid w:val="00D55CFB"/>
    <w:rsid w:val="00D610F2"/>
    <w:rsid w:val="00D63879"/>
    <w:rsid w:val="00D81C32"/>
    <w:rsid w:val="00D84161"/>
    <w:rsid w:val="00D92F25"/>
    <w:rsid w:val="00DB005A"/>
    <w:rsid w:val="00DB279E"/>
    <w:rsid w:val="00DB4163"/>
    <w:rsid w:val="00DC7BF6"/>
    <w:rsid w:val="00DD2BB3"/>
    <w:rsid w:val="00DD3114"/>
    <w:rsid w:val="00E00EC4"/>
    <w:rsid w:val="00E01C5E"/>
    <w:rsid w:val="00E030A1"/>
    <w:rsid w:val="00E07901"/>
    <w:rsid w:val="00E20093"/>
    <w:rsid w:val="00E225DF"/>
    <w:rsid w:val="00E26DB9"/>
    <w:rsid w:val="00E31BC2"/>
    <w:rsid w:val="00E37CFA"/>
    <w:rsid w:val="00E41E08"/>
    <w:rsid w:val="00E42457"/>
    <w:rsid w:val="00E51F7B"/>
    <w:rsid w:val="00E64E4C"/>
    <w:rsid w:val="00E73114"/>
    <w:rsid w:val="00E77E56"/>
    <w:rsid w:val="00E82FCA"/>
    <w:rsid w:val="00E83586"/>
    <w:rsid w:val="00E90675"/>
    <w:rsid w:val="00E925C0"/>
    <w:rsid w:val="00E9746B"/>
    <w:rsid w:val="00EA093D"/>
    <w:rsid w:val="00EA0AB3"/>
    <w:rsid w:val="00EA18EA"/>
    <w:rsid w:val="00EA6152"/>
    <w:rsid w:val="00EB3D2E"/>
    <w:rsid w:val="00EC5830"/>
    <w:rsid w:val="00ED071D"/>
    <w:rsid w:val="00EE0563"/>
    <w:rsid w:val="00EE71D0"/>
    <w:rsid w:val="00EF05B2"/>
    <w:rsid w:val="00EF37DA"/>
    <w:rsid w:val="00EF4A5D"/>
    <w:rsid w:val="00EF4D7B"/>
    <w:rsid w:val="00EF5A8A"/>
    <w:rsid w:val="00EF68BF"/>
    <w:rsid w:val="00F1139B"/>
    <w:rsid w:val="00F117F9"/>
    <w:rsid w:val="00F1595E"/>
    <w:rsid w:val="00F24F7A"/>
    <w:rsid w:val="00F33792"/>
    <w:rsid w:val="00F4092F"/>
    <w:rsid w:val="00F46338"/>
    <w:rsid w:val="00F46D18"/>
    <w:rsid w:val="00F525F4"/>
    <w:rsid w:val="00F555ED"/>
    <w:rsid w:val="00F578F0"/>
    <w:rsid w:val="00F60280"/>
    <w:rsid w:val="00F66685"/>
    <w:rsid w:val="00F67E73"/>
    <w:rsid w:val="00F71942"/>
    <w:rsid w:val="00F749A3"/>
    <w:rsid w:val="00F80A70"/>
    <w:rsid w:val="00F852E8"/>
    <w:rsid w:val="00F87DB8"/>
    <w:rsid w:val="00F90A91"/>
    <w:rsid w:val="00F91B61"/>
    <w:rsid w:val="00F94C74"/>
    <w:rsid w:val="00F968C4"/>
    <w:rsid w:val="00F97247"/>
    <w:rsid w:val="00FA3875"/>
    <w:rsid w:val="00FA7533"/>
    <w:rsid w:val="00FA7F9F"/>
    <w:rsid w:val="00FB2969"/>
    <w:rsid w:val="00FB613F"/>
    <w:rsid w:val="00FB7C4F"/>
    <w:rsid w:val="00FC3CF9"/>
    <w:rsid w:val="00FC7BCA"/>
    <w:rsid w:val="00FC7E8F"/>
    <w:rsid w:val="00FC7FF4"/>
    <w:rsid w:val="00FD0629"/>
    <w:rsid w:val="00FD211A"/>
    <w:rsid w:val="00FD2A98"/>
    <w:rsid w:val="00FD3961"/>
    <w:rsid w:val="00FD5C8A"/>
    <w:rsid w:val="00FD7B8C"/>
    <w:rsid w:val="00FE0A80"/>
    <w:rsid w:val="00FE221F"/>
    <w:rsid w:val="00FE2DA8"/>
    <w:rsid w:val="00FF07BE"/>
    <w:rsid w:val="00FF27DE"/>
    <w:rsid w:val="00FF49D5"/>
    <w:rsid w:val="00FF4E92"/>
    <w:rsid w:val="00FF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42BB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42BB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6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5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2AC01-04A3-4695-A683-12A6E4EA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3583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Kontexta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Nollmann</dc:creator>
  <cp:lastModifiedBy>Sabine Nollmann</cp:lastModifiedBy>
  <cp:revision>4</cp:revision>
  <cp:lastPrinted>2016-11-30T10:38:00Z</cp:lastPrinted>
  <dcterms:created xsi:type="dcterms:W3CDTF">2020-10-28T04:53:00Z</dcterms:created>
  <dcterms:modified xsi:type="dcterms:W3CDTF">2020-10-28T05:31:00Z</dcterms:modified>
</cp:coreProperties>
</file>